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A9802" w14:textId="77777777" w:rsidR="00E31C61" w:rsidRPr="00FD2C7E" w:rsidRDefault="00E31C61" w:rsidP="00E31C61">
      <w:pPr>
        <w:rPr>
          <w:rFonts w:cs="Times New Roman"/>
          <w:sz w:val="22"/>
          <w:szCs w:val="22"/>
        </w:rPr>
      </w:pPr>
      <w:r w:rsidRPr="00FD2C7E">
        <w:rPr>
          <w:rFonts w:cs="Times New Roman"/>
          <w:sz w:val="22"/>
          <w:szCs w:val="22"/>
        </w:rPr>
        <w:t>Приложение №3 к закупочной документации_ Техническое задание</w:t>
      </w:r>
    </w:p>
    <w:p w14:paraId="4E9D1F62" w14:textId="77777777" w:rsidR="00561388" w:rsidRDefault="00561388" w:rsidP="00561388">
      <w:pPr>
        <w:spacing w:line="276" w:lineRule="auto"/>
        <w:jc w:val="center"/>
        <w:rPr>
          <w:rFonts w:cs="Times New Roman"/>
          <w:b/>
        </w:rPr>
      </w:pPr>
    </w:p>
    <w:p w14:paraId="0E410067" w14:textId="77777777" w:rsidR="00561388" w:rsidRPr="00561388" w:rsidRDefault="00561388" w:rsidP="00561388">
      <w:pPr>
        <w:spacing w:line="276" w:lineRule="auto"/>
        <w:jc w:val="center"/>
        <w:rPr>
          <w:rFonts w:cs="Times New Roman"/>
          <w:b/>
        </w:rPr>
      </w:pPr>
      <w:r w:rsidRPr="00561388">
        <w:rPr>
          <w:rFonts w:cs="Times New Roman"/>
          <w:b/>
        </w:rPr>
        <w:t>Техническое задание</w:t>
      </w:r>
    </w:p>
    <w:p w14:paraId="6EB93313" w14:textId="77777777" w:rsidR="00561388" w:rsidRPr="00561388" w:rsidRDefault="00561388" w:rsidP="00561388">
      <w:pPr>
        <w:tabs>
          <w:tab w:val="left" w:pos="993"/>
        </w:tabs>
        <w:spacing w:line="276" w:lineRule="auto"/>
        <w:jc w:val="both"/>
        <w:rPr>
          <w:rFonts w:cs="Times New Roman"/>
          <w:b/>
        </w:rPr>
      </w:pPr>
      <w:r w:rsidRPr="00561388">
        <w:rPr>
          <w:rFonts w:cs="Times New Roman"/>
          <w:b/>
        </w:rPr>
        <w:t xml:space="preserve">1. Наименование работ, услуг: </w:t>
      </w:r>
    </w:p>
    <w:p w14:paraId="51E960EE" w14:textId="77777777" w:rsidR="00561388" w:rsidRPr="00561388" w:rsidRDefault="00561388" w:rsidP="00561388">
      <w:pPr>
        <w:tabs>
          <w:tab w:val="left" w:pos="993"/>
        </w:tabs>
        <w:spacing w:line="276" w:lineRule="auto"/>
        <w:jc w:val="both"/>
        <w:rPr>
          <w:rFonts w:cs="Times New Roman"/>
        </w:rPr>
      </w:pPr>
      <w:r w:rsidRPr="00561388">
        <w:rPr>
          <w:rFonts w:eastAsia="Times New Roman" w:cs="Times New Roman"/>
          <w:color w:val="1A1A1A"/>
          <w:lang w:eastAsia="ru-RU"/>
        </w:rPr>
        <w:tab/>
        <w:t>Выполнение работ по</w:t>
      </w:r>
      <w:r w:rsidRPr="00561388">
        <w:rPr>
          <w:rFonts w:cs="Times New Roman"/>
        </w:rPr>
        <w:t xml:space="preserve"> сносу (демонтажу) зданий (корпусов) №19, № 30, находящихся на территории АО «ЗПП» по адресу: Республика Марий Эл, г. Йошкар-Ола ул. Суворова д. 26 с </w:t>
      </w:r>
      <w:r w:rsidRPr="00561388">
        <w:rPr>
          <w:rFonts w:eastAsia="Times New Roman" w:cs="Times New Roman"/>
          <w:color w:val="1A1A1A"/>
          <w:lang w:eastAsia="ru-RU"/>
        </w:rPr>
        <w:t>разработкой проектов организации работ по сносу объектов капитального строительства.</w:t>
      </w:r>
    </w:p>
    <w:p w14:paraId="3DE67A24"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kern w:val="0"/>
          <w:lang w:eastAsia="ru-RU" w:bidi="ar-SA"/>
        </w:rPr>
      </w:pPr>
      <w:r w:rsidRPr="00561388">
        <w:rPr>
          <w:rFonts w:eastAsia="Calibri" w:cs="Times New Roman"/>
          <w:b/>
          <w:kern w:val="0"/>
          <w:lang w:eastAsia="ru-RU" w:bidi="ar-SA"/>
        </w:rPr>
        <w:t>2. Задача (цель, проект), для реализации которой приобретаются данные, работы, услуги:</w:t>
      </w:r>
      <w:r w:rsidRPr="00561388">
        <w:rPr>
          <w:rFonts w:eastAsia="Calibri" w:cs="Times New Roman"/>
          <w:kern w:val="0"/>
          <w:lang w:eastAsia="ru-RU" w:bidi="ar-SA"/>
        </w:rPr>
        <w:t xml:space="preserve"> </w:t>
      </w:r>
    </w:p>
    <w:p w14:paraId="4DE88EAB" w14:textId="77777777" w:rsidR="00561388" w:rsidRPr="00561388" w:rsidRDefault="00561388" w:rsidP="00561388">
      <w:pPr>
        <w:tabs>
          <w:tab w:val="left" w:pos="993"/>
        </w:tabs>
        <w:spacing w:line="276" w:lineRule="auto"/>
        <w:jc w:val="both"/>
        <w:rPr>
          <w:rFonts w:cs="Times New Roman"/>
          <w:shd w:val="clear" w:color="auto" w:fill="FFFFFF"/>
        </w:rPr>
      </w:pPr>
      <w:r w:rsidRPr="00561388">
        <w:rPr>
          <w:rFonts w:cs="Times New Roman"/>
          <w:shd w:val="clear" w:color="auto" w:fill="FFFFFF"/>
        </w:rPr>
        <w:tab/>
        <w:t xml:space="preserve">Настоящее техническое задание составлено на основании «Решения собственника объекта капитального строительства (согласно </w:t>
      </w:r>
      <w:hyperlink r:id="rId8" w:anchor="DG40R1" w:history="1">
        <w:r w:rsidRPr="00561388">
          <w:rPr>
            <w:rFonts w:cs="Times New Roman"/>
            <w:shd w:val="clear" w:color="auto" w:fill="FFFFFF"/>
          </w:rPr>
          <w:t>части 1 статьи 55.30 Градостроительного кодекса</w:t>
        </w:r>
      </w:hyperlink>
      <w:r w:rsidRPr="00561388">
        <w:rPr>
          <w:rFonts w:cs="Times New Roman"/>
          <w:shd w:val="clear" w:color="auto" w:fill="FFFFFF"/>
        </w:rPr>
        <w:t xml:space="preserve"> (</w:t>
      </w:r>
      <w:hyperlink r:id="rId9" w:anchor="64U0IK" w:history="1">
        <w:r w:rsidRPr="00561388">
          <w:rPr>
            <w:rFonts w:cs="Times New Roman"/>
            <w:shd w:val="clear" w:color="auto" w:fill="FFFFFF"/>
          </w:rPr>
          <w:t>ГрК РФ</w:t>
        </w:r>
      </w:hyperlink>
      <w:r w:rsidRPr="00561388">
        <w:rPr>
          <w:rFonts w:cs="Times New Roman"/>
          <w:shd w:val="clear" w:color="auto" w:fill="FFFFFF"/>
        </w:rPr>
        <w:t>))»:</w:t>
      </w:r>
    </w:p>
    <w:p w14:paraId="6DB61CEC" w14:textId="77777777" w:rsidR="00561388" w:rsidRPr="00561388" w:rsidRDefault="00561388" w:rsidP="00561388">
      <w:pPr>
        <w:tabs>
          <w:tab w:val="left" w:pos="993"/>
        </w:tabs>
        <w:spacing w:line="276" w:lineRule="auto"/>
        <w:jc w:val="both"/>
        <w:rPr>
          <w:rFonts w:cs="Times New Roman"/>
          <w:shd w:val="clear" w:color="auto" w:fill="FFFFFF"/>
        </w:rPr>
      </w:pPr>
      <w:r w:rsidRPr="00561388">
        <w:rPr>
          <w:rFonts w:cs="Times New Roman"/>
          <w:shd w:val="clear" w:color="auto" w:fill="FFFFFF"/>
        </w:rPr>
        <w:t>2.1.</w:t>
      </w:r>
      <w:r w:rsidRPr="00561388">
        <w:rPr>
          <w:rFonts w:eastAsia="Times New Roman" w:cs="Times New Roman"/>
          <w:color w:val="1A1A1A"/>
          <w:lang w:eastAsia="ru-RU"/>
        </w:rPr>
        <w:t xml:space="preserve"> Разработка Проекта организации работ по сносу объекта капитального строительства.</w:t>
      </w:r>
    </w:p>
    <w:p w14:paraId="7E806BAA" w14:textId="77777777" w:rsidR="00561388" w:rsidRPr="00561388" w:rsidRDefault="00561388" w:rsidP="00561388">
      <w:pPr>
        <w:tabs>
          <w:tab w:val="left" w:pos="993"/>
        </w:tabs>
        <w:spacing w:line="276" w:lineRule="auto"/>
        <w:jc w:val="both"/>
        <w:rPr>
          <w:rFonts w:cs="Times New Roman"/>
        </w:rPr>
      </w:pPr>
      <w:r w:rsidRPr="00561388">
        <w:rPr>
          <w:rFonts w:cs="Times New Roman"/>
          <w:shd w:val="clear" w:color="auto" w:fill="FFFFFF"/>
        </w:rPr>
        <w:t>2.2. Д</w:t>
      </w:r>
      <w:r w:rsidRPr="00561388">
        <w:rPr>
          <w:rFonts w:cs="Times New Roman"/>
        </w:rPr>
        <w:t>емонтажные работы для освобождения строительной площадки и обеспечение возможности работ для нового строительства объектов на территории АО «ЗПП» по адресу: Республика Марий Эл, г. Йошкар-Ола ул. Суворова д. 26.</w:t>
      </w:r>
    </w:p>
    <w:p w14:paraId="1FAF422F"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kern w:val="0"/>
          <w:lang w:eastAsia="ru-RU" w:bidi="ar-SA"/>
        </w:rPr>
      </w:pPr>
      <w:r w:rsidRPr="00561388">
        <w:rPr>
          <w:rFonts w:eastAsia="Calibri" w:cs="Times New Roman"/>
          <w:b/>
          <w:kern w:val="0"/>
          <w:lang w:eastAsia="ru-RU" w:bidi="ar-SA"/>
        </w:rPr>
        <w:t>3. Функции, которые будут выполнять приобретаемые работы, услуги в рамках реализации задачи или проекта:</w:t>
      </w:r>
      <w:r w:rsidRPr="00561388">
        <w:rPr>
          <w:rFonts w:eastAsia="Calibri" w:cs="Times New Roman"/>
          <w:kern w:val="0"/>
          <w:lang w:eastAsia="ru-RU" w:bidi="ar-SA"/>
        </w:rPr>
        <w:t xml:space="preserve"> </w:t>
      </w:r>
    </w:p>
    <w:p w14:paraId="218ACE6E" w14:textId="77777777" w:rsidR="00561388" w:rsidRPr="00561388" w:rsidRDefault="00561388" w:rsidP="00561388">
      <w:pPr>
        <w:tabs>
          <w:tab w:val="left" w:pos="993"/>
        </w:tabs>
        <w:spacing w:line="276" w:lineRule="auto"/>
        <w:jc w:val="both"/>
        <w:rPr>
          <w:rFonts w:cs="Times New Roman"/>
        </w:rPr>
      </w:pPr>
      <w:r w:rsidRPr="00561388">
        <w:rPr>
          <w:rFonts w:cs="Times New Roman"/>
        </w:rPr>
        <w:t>Освобождение строительной площадки на территории АО «ЗПП».</w:t>
      </w:r>
    </w:p>
    <w:p w14:paraId="651E2521"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561388">
        <w:rPr>
          <w:rFonts w:eastAsia="Calibri" w:cs="Times New Roman"/>
          <w:b/>
          <w:kern w:val="0"/>
          <w:lang w:eastAsia="ru-RU" w:bidi="ar-SA"/>
        </w:rPr>
        <w:t xml:space="preserve">4. Технические требования к работам, услугам: </w:t>
      </w:r>
    </w:p>
    <w:p w14:paraId="508354A7"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561388">
        <w:rPr>
          <w:rFonts w:eastAsia="Calibri" w:cs="Times New Roman"/>
          <w:b/>
          <w:kern w:val="0"/>
          <w:lang w:eastAsia="ru-RU" w:bidi="ar-SA"/>
        </w:rPr>
        <w:t>4.1 Разработка Проектов организации работ по сносу объектов капитального строительства (далее – ПОРс)</w:t>
      </w:r>
    </w:p>
    <w:p w14:paraId="59537990" w14:textId="77777777" w:rsidR="00561388" w:rsidRPr="00561388" w:rsidRDefault="00561388" w:rsidP="00561388">
      <w:pPr>
        <w:widowControl/>
        <w:tabs>
          <w:tab w:val="left" w:pos="426"/>
        </w:tabs>
        <w:suppressAutoHyphens w:val="0"/>
        <w:autoSpaceDN/>
        <w:spacing w:line="276" w:lineRule="auto"/>
        <w:jc w:val="both"/>
        <w:textAlignment w:val="auto"/>
        <w:rPr>
          <w:rFonts w:eastAsia="Times New Roman" w:cs="Times New Roman"/>
          <w:color w:val="1A1A1A"/>
          <w:kern w:val="0"/>
          <w:sz w:val="28"/>
          <w:lang w:eastAsia="ru-RU" w:bidi="ar-SA"/>
        </w:rPr>
      </w:pPr>
      <w:r w:rsidRPr="00561388">
        <w:rPr>
          <w:rFonts w:eastAsia="Times New Roman" w:cs="Times New Roman"/>
          <w:bCs/>
          <w:color w:val="1A1A1A"/>
          <w:kern w:val="0"/>
          <w:lang w:eastAsia="ru-RU" w:bidi="ar-SA"/>
        </w:rPr>
        <w:t>Требования к составу и содержанию проекта утверждены Постановлением Правительства РФ от 26.04.2019 № 509.</w:t>
      </w:r>
    </w:p>
    <w:p w14:paraId="726B5C8E" w14:textId="77777777" w:rsidR="00561388" w:rsidRPr="00561388" w:rsidRDefault="00561388" w:rsidP="00561388">
      <w:pPr>
        <w:shd w:val="clear" w:color="auto" w:fill="FFFFFF"/>
        <w:spacing w:line="276" w:lineRule="auto"/>
        <w:ind w:firstLine="708"/>
        <w:jc w:val="both"/>
        <w:rPr>
          <w:rFonts w:eastAsia="Times New Roman" w:cs="Times New Roman"/>
          <w:color w:val="1A1A1A"/>
          <w:u w:val="single"/>
          <w:lang w:eastAsia="ru-RU"/>
        </w:rPr>
      </w:pPr>
      <w:r w:rsidRPr="00561388">
        <w:rPr>
          <w:rFonts w:eastAsia="Times New Roman" w:cs="Times New Roman"/>
          <w:color w:val="1A1A1A"/>
          <w:u w:val="single"/>
          <w:lang w:eastAsia="ru-RU"/>
        </w:rPr>
        <w:t>Подготовка проекта:</w:t>
      </w:r>
    </w:p>
    <w:p w14:paraId="1BCAAC39" w14:textId="77777777" w:rsidR="00561388" w:rsidRPr="00561388" w:rsidRDefault="00561388" w:rsidP="00561388">
      <w:pPr>
        <w:shd w:val="clear" w:color="auto" w:fill="FFFFFF"/>
        <w:spacing w:line="276" w:lineRule="auto"/>
        <w:jc w:val="both"/>
        <w:rPr>
          <w:rFonts w:eastAsia="Times New Roman" w:cs="Times New Roman"/>
          <w:color w:val="1A1A1A"/>
          <w:lang w:eastAsia="ru-RU"/>
        </w:rPr>
      </w:pPr>
      <w:r w:rsidRPr="00561388">
        <w:rPr>
          <w:rFonts w:eastAsia="Times New Roman" w:cs="Times New Roman"/>
          <w:color w:val="1A1A1A"/>
          <w:lang w:eastAsia="ru-RU"/>
        </w:rPr>
        <w:t>Проект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 строительного проектирования. Проект организации работ по сносу объекта капитального строительства (далее - проект) состоит из текстовой и графической частей.</w:t>
      </w:r>
    </w:p>
    <w:p w14:paraId="493DCB44" w14:textId="77777777" w:rsidR="00561388" w:rsidRPr="00561388" w:rsidRDefault="00561388" w:rsidP="00561388">
      <w:pPr>
        <w:shd w:val="clear" w:color="auto" w:fill="FFFFFF"/>
        <w:spacing w:line="276" w:lineRule="auto"/>
        <w:jc w:val="both"/>
        <w:rPr>
          <w:rFonts w:eastAsia="Times New Roman" w:cs="Times New Roman"/>
          <w:color w:val="1A1A1A"/>
          <w:lang w:eastAsia="ru-RU"/>
        </w:rPr>
      </w:pPr>
      <w:r w:rsidRPr="00561388">
        <w:rPr>
          <w:rFonts w:eastAsia="Times New Roman" w:cs="Times New Roman"/>
          <w:color w:val="1A1A1A"/>
          <w:lang w:eastAsia="ru-RU"/>
        </w:rPr>
        <w:t>Перечень мероприятий:</w:t>
      </w:r>
    </w:p>
    <w:p w14:paraId="62ABD142" w14:textId="77777777" w:rsidR="00561388" w:rsidRPr="00561388" w:rsidRDefault="00561388" w:rsidP="00561388">
      <w:pPr>
        <w:shd w:val="clear" w:color="auto" w:fill="FFFFFF"/>
        <w:spacing w:line="276" w:lineRule="auto"/>
        <w:jc w:val="both"/>
        <w:rPr>
          <w:rFonts w:eastAsia="Times New Roman" w:cs="Times New Roman"/>
          <w:color w:val="1A1A1A"/>
          <w:lang w:eastAsia="ru-RU"/>
        </w:rPr>
      </w:pPr>
      <w:r w:rsidRPr="00561388">
        <w:rPr>
          <w:rFonts w:eastAsia="Times New Roman" w:cs="Times New Roman"/>
          <w:color w:val="1A1A1A"/>
          <w:lang w:eastAsia="ru-RU"/>
        </w:rPr>
        <w:t>- отключение объекта капитального строительства от инженерных сетей;</w:t>
      </w:r>
    </w:p>
    <w:p w14:paraId="7487BDD8" w14:textId="77777777" w:rsidR="00561388" w:rsidRPr="00561388" w:rsidRDefault="00561388" w:rsidP="00561388">
      <w:pPr>
        <w:shd w:val="clear" w:color="auto" w:fill="FFFFFF"/>
        <w:spacing w:line="276" w:lineRule="auto"/>
        <w:jc w:val="both"/>
        <w:rPr>
          <w:rFonts w:eastAsia="Times New Roman" w:cs="Times New Roman"/>
          <w:color w:val="1A1A1A"/>
          <w:lang w:eastAsia="ru-RU"/>
        </w:rPr>
      </w:pPr>
      <w:r w:rsidRPr="00561388">
        <w:rPr>
          <w:rFonts w:eastAsia="Times New Roman" w:cs="Times New Roman"/>
          <w:color w:val="1A1A1A"/>
          <w:lang w:eastAsia="ru-RU"/>
        </w:rPr>
        <w:t>- предотвращение загрязнения окружающей среды;</w:t>
      </w:r>
    </w:p>
    <w:p w14:paraId="168B04C0" w14:textId="77777777" w:rsidR="00561388" w:rsidRPr="00561388" w:rsidRDefault="00561388" w:rsidP="00561388">
      <w:pPr>
        <w:shd w:val="clear" w:color="auto" w:fill="FFFFFF"/>
        <w:spacing w:line="276" w:lineRule="auto"/>
        <w:jc w:val="both"/>
        <w:rPr>
          <w:rFonts w:eastAsia="Times New Roman" w:cs="Times New Roman"/>
          <w:color w:val="1A1A1A"/>
          <w:lang w:eastAsia="ru-RU"/>
        </w:rPr>
      </w:pPr>
      <w:r w:rsidRPr="00561388">
        <w:rPr>
          <w:rFonts w:eastAsia="Times New Roman" w:cs="Times New Roman"/>
          <w:color w:val="1A1A1A"/>
          <w:lang w:eastAsia="ru-RU"/>
        </w:rPr>
        <w:t>- утилизация отходов согласно Федерального закона от 24.06.1998 г № 89-ФЗ «Об отходах производства и потребления»;</w:t>
      </w:r>
    </w:p>
    <w:p w14:paraId="6E420833" w14:textId="77777777" w:rsidR="00561388" w:rsidRPr="00561388" w:rsidRDefault="00561388" w:rsidP="00561388">
      <w:pPr>
        <w:shd w:val="clear" w:color="auto" w:fill="FFFFFF"/>
        <w:spacing w:line="276" w:lineRule="auto"/>
        <w:jc w:val="both"/>
        <w:rPr>
          <w:rFonts w:eastAsia="Times New Roman" w:cs="Times New Roman"/>
          <w:color w:val="1A1A1A"/>
          <w:lang w:eastAsia="ru-RU"/>
        </w:rPr>
      </w:pPr>
      <w:r w:rsidRPr="00561388">
        <w:rPr>
          <w:rFonts w:eastAsia="Times New Roman" w:cs="Times New Roman"/>
          <w:color w:val="1A1A1A"/>
          <w:lang w:eastAsia="ru-RU"/>
        </w:rPr>
        <w:t>- предотвращение активизации опасных геологических процессов.</w:t>
      </w:r>
    </w:p>
    <w:p w14:paraId="76416D2F" w14:textId="77777777" w:rsidR="00561388" w:rsidRPr="00561388" w:rsidRDefault="00561388" w:rsidP="00561388">
      <w:pPr>
        <w:shd w:val="clear" w:color="auto" w:fill="FFFFFF"/>
        <w:spacing w:line="276" w:lineRule="auto"/>
        <w:ind w:firstLine="480"/>
        <w:jc w:val="both"/>
        <w:rPr>
          <w:rFonts w:eastAsia="Times New Roman" w:cs="Times New Roman"/>
          <w:color w:val="1A1A1A"/>
          <w:u w:val="single"/>
          <w:lang w:eastAsia="ru-RU"/>
        </w:rPr>
      </w:pPr>
      <w:r w:rsidRPr="00561388">
        <w:rPr>
          <w:rFonts w:eastAsia="Times New Roman" w:cs="Times New Roman"/>
          <w:color w:val="1A1A1A"/>
          <w:u w:val="single"/>
          <w:lang w:eastAsia="ru-RU"/>
        </w:rPr>
        <w:t>Текстовая часть проекта содержит:</w:t>
      </w:r>
    </w:p>
    <w:p w14:paraId="47068A34"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 xml:space="preserve">а) основание для разработки проекта - решение собственника объекта капитального строительства; </w:t>
      </w:r>
    </w:p>
    <w:p w14:paraId="60F0B68B"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б) перечень зданий, строений и сооружений объектов капитального строительства, подлежащих сносу (демонтажу);</w:t>
      </w:r>
    </w:p>
    <w:p w14:paraId="0D97E18B"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в) перечень мероприятий по выведению из эксплуатации объекта капитального строительства, подлежащего сносу;</w:t>
      </w:r>
    </w:p>
    <w:p w14:paraId="16B44C51"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г) перечень мероприятий по обеспечению защиты ликвидируемых зданий, строений и сооружений объекта капитального строительства от проникновения людей, и животных в опасную зону и внутрь объекта, а также защиты зеленых насаждений;</w:t>
      </w:r>
    </w:p>
    <w:p w14:paraId="1DE08975"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д) описание и обоснование принятого метода сноса (демонтажа);</w:t>
      </w:r>
    </w:p>
    <w:p w14:paraId="4A0612AA"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lastRenderedPageBreak/>
        <w:t>е) расчеты и обоснование размеров зон развала и опасных зон в зависимости от принятого метода сноса (демонтажа);</w:t>
      </w:r>
    </w:p>
    <w:p w14:paraId="6606D055"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ж) оценка вероятности повреждения при сносе (демонтаже) инженерной инфраструктуры, в том числе действующих подземных сетей инженерно-технического обеспечения;</w:t>
      </w:r>
    </w:p>
    <w:p w14:paraId="2E733F25"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з) описание и обоснование методов защиты и защитных устройств сетей инженерно-технического обеспечения, согласованные с владельцами этих сетей;</w:t>
      </w:r>
    </w:p>
    <w:p w14:paraId="164A485C"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и) описание и обоснование решений по безопасным методам ведения работ по сносу (демонтажу);</w:t>
      </w:r>
    </w:p>
    <w:p w14:paraId="3AC6A3B3"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к) перечень мероприятий по обеспечению безопасности населения, в том числе его оповещения и эвакуации (при необходимости);</w:t>
      </w:r>
    </w:p>
    <w:p w14:paraId="7182DF4B"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л) описание решений по вывозу и утилизации отходов от сноса объекта капитального строительства, в том числе демонтированного оборудования;</w:t>
      </w:r>
    </w:p>
    <w:p w14:paraId="44BD3536"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м) перечень мероприятий по рекультивации и благоустройству земельного участка;</w:t>
      </w:r>
    </w:p>
    <w:p w14:paraId="29AF20ED"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н) сведения об остающихся после сноса (демонтажа) в земле и в водных объектах коммуникациях, конструкциях и сооружениях; сведения о наличии разрешений органов государственного надзора на сохранение таких коммуникаций, конструкций и сооружений в земле и в водных объектах -  в случаях, когда наличие такого разрешения предусмотрено законодательством Российской Федерации;</w:t>
      </w:r>
    </w:p>
    <w:p w14:paraId="3E8EE270"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о) сведения о наличии согласования с соответствующими государственными органами, в том числе органами государственного надзора, технических решений по сносу (демонтажу) объекта путем взрыва, сжигания или иным потенциально опасным методом, перечень дополнительных мер по безопасности при использовании потенциально опасных методов сноса;</w:t>
      </w:r>
    </w:p>
    <w:p w14:paraId="0A91C153" w14:textId="77777777" w:rsidR="00561388" w:rsidRPr="00561388" w:rsidRDefault="00561388" w:rsidP="00561388">
      <w:pPr>
        <w:widowControl/>
        <w:shd w:val="clear" w:color="auto" w:fill="FFFFFF"/>
        <w:suppressAutoHyphens w:val="0"/>
        <w:autoSpaceDN/>
        <w:ind w:firstLine="480"/>
        <w:jc w:val="left"/>
        <w:rPr>
          <w:rFonts w:eastAsia="Times New Roman" w:cs="Times New Roman"/>
          <w:kern w:val="0"/>
          <w:u w:val="single"/>
          <w:lang w:eastAsia="ru-RU" w:bidi="ar-SA"/>
        </w:rPr>
      </w:pPr>
      <w:r w:rsidRPr="00561388">
        <w:rPr>
          <w:rFonts w:eastAsia="Times New Roman" w:cs="Times New Roman"/>
          <w:kern w:val="0"/>
          <w:u w:val="single"/>
          <w:lang w:eastAsia="ru-RU" w:bidi="ar-SA"/>
        </w:rPr>
        <w:t>Графическая часть проекта содержит:</w:t>
      </w:r>
    </w:p>
    <w:p w14:paraId="14B25071"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а) план земельного участка, в границах которого расположен объект капитального строительства, подлежащий сносу, и прилегающих территорий с указанием места размещения сносимого объекта капитального строительства, надземных и подземных сетей инженерно-технического обеспечения, зон развала и опасных зон в период сноса объекта капитального строительства с указанием мест складирования материалов, конструкций, изделий и оборудования, установки стационарных кранов и путей перемещения кранов большой грузоподъемности, а также схемы движения транспортных средств;</w:t>
      </w:r>
    </w:p>
    <w:p w14:paraId="17C4B6E0"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б) чертежи защитных устройств сетей инженерно-технического обеспечения;</w:t>
      </w:r>
    </w:p>
    <w:p w14:paraId="70A86F36" w14:textId="77777777" w:rsidR="00561388" w:rsidRPr="00561388" w:rsidRDefault="00561388" w:rsidP="00561388">
      <w:pPr>
        <w:widowControl/>
        <w:shd w:val="clear" w:color="auto" w:fill="FFFFFF"/>
        <w:suppressAutoHyphens w:val="0"/>
        <w:autoSpaceDN/>
        <w:ind w:firstLine="480"/>
        <w:jc w:val="both"/>
        <w:rPr>
          <w:rFonts w:eastAsia="Times New Roman" w:cs="Times New Roman"/>
          <w:kern w:val="0"/>
          <w:lang w:eastAsia="ru-RU" w:bidi="ar-SA"/>
        </w:rPr>
      </w:pPr>
      <w:r w:rsidRPr="00561388">
        <w:rPr>
          <w:rFonts w:eastAsia="Times New Roman" w:cs="Times New Roman"/>
          <w:kern w:val="0"/>
          <w:lang w:eastAsia="ru-RU" w:bidi="ar-SA"/>
        </w:rPr>
        <w:t>в) технологические карты-схемы последовательности сноса и разборки строительных конструкций, оборудования и сетей инженерно-технического обеспечения.</w:t>
      </w:r>
    </w:p>
    <w:tbl>
      <w:tblPr>
        <w:tblStyle w:val="a9"/>
        <w:tblW w:w="9351" w:type="dxa"/>
        <w:tblLook w:val="04A0" w:firstRow="1" w:lastRow="0" w:firstColumn="1" w:lastColumn="0" w:noHBand="0" w:noVBand="1"/>
      </w:tblPr>
      <w:tblGrid>
        <w:gridCol w:w="696"/>
        <w:gridCol w:w="5111"/>
        <w:gridCol w:w="3544"/>
      </w:tblGrid>
      <w:tr w:rsidR="00561388" w:rsidRPr="00561388" w14:paraId="45C3F273" w14:textId="77777777" w:rsidTr="00561388">
        <w:tc>
          <w:tcPr>
            <w:tcW w:w="696" w:type="dxa"/>
            <w:vAlign w:val="center"/>
          </w:tcPr>
          <w:p w14:paraId="08BF6188"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561388">
              <w:rPr>
                <w:rFonts w:eastAsia="Calibri" w:cs="Times New Roman"/>
                <w:b/>
                <w:kern w:val="0"/>
                <w:lang w:eastAsia="ru-RU" w:bidi="ar-SA"/>
              </w:rPr>
              <w:t>№ п/п</w:t>
            </w:r>
          </w:p>
        </w:tc>
        <w:tc>
          <w:tcPr>
            <w:tcW w:w="5111" w:type="dxa"/>
            <w:vAlign w:val="center"/>
          </w:tcPr>
          <w:p w14:paraId="310D5C13" w14:textId="77777777" w:rsidR="00561388" w:rsidRPr="00561388" w:rsidRDefault="00561388" w:rsidP="00561388">
            <w:pPr>
              <w:widowControl/>
              <w:tabs>
                <w:tab w:val="left" w:pos="426"/>
              </w:tabs>
              <w:suppressAutoHyphens w:val="0"/>
              <w:autoSpaceDN/>
              <w:spacing w:line="276" w:lineRule="auto"/>
              <w:jc w:val="center"/>
              <w:textAlignment w:val="auto"/>
              <w:rPr>
                <w:rFonts w:eastAsia="Calibri" w:cs="Times New Roman"/>
                <w:b/>
                <w:kern w:val="0"/>
                <w:lang w:eastAsia="ru-RU" w:bidi="ar-SA"/>
              </w:rPr>
            </w:pPr>
            <w:r w:rsidRPr="00561388">
              <w:rPr>
                <w:rFonts w:eastAsia="Calibri" w:cs="Times New Roman"/>
                <w:b/>
                <w:kern w:val="0"/>
                <w:lang w:eastAsia="ru-RU" w:bidi="ar-SA"/>
              </w:rPr>
              <w:t>Требования</w:t>
            </w:r>
          </w:p>
        </w:tc>
        <w:tc>
          <w:tcPr>
            <w:tcW w:w="3544" w:type="dxa"/>
            <w:vAlign w:val="center"/>
          </w:tcPr>
          <w:p w14:paraId="68920B2F" w14:textId="77777777" w:rsidR="00561388" w:rsidRPr="00561388" w:rsidRDefault="00561388" w:rsidP="00561388">
            <w:pPr>
              <w:widowControl/>
              <w:tabs>
                <w:tab w:val="left" w:pos="426"/>
              </w:tabs>
              <w:suppressAutoHyphens w:val="0"/>
              <w:autoSpaceDN/>
              <w:spacing w:line="276" w:lineRule="auto"/>
              <w:jc w:val="center"/>
              <w:textAlignment w:val="auto"/>
              <w:rPr>
                <w:rFonts w:eastAsia="Calibri" w:cs="Times New Roman"/>
                <w:b/>
                <w:kern w:val="0"/>
                <w:lang w:eastAsia="ru-RU" w:bidi="ar-SA"/>
              </w:rPr>
            </w:pPr>
            <w:r w:rsidRPr="00561388">
              <w:rPr>
                <w:rFonts w:eastAsia="Calibri" w:cs="Times New Roman"/>
                <w:b/>
                <w:kern w:val="0"/>
                <w:lang w:eastAsia="ru-RU" w:bidi="ar-SA"/>
              </w:rPr>
              <w:t>Подтверждающие документы</w:t>
            </w:r>
          </w:p>
        </w:tc>
      </w:tr>
      <w:tr w:rsidR="00561388" w:rsidRPr="00561388" w14:paraId="4E17BC79" w14:textId="77777777" w:rsidTr="00561388">
        <w:tc>
          <w:tcPr>
            <w:tcW w:w="696" w:type="dxa"/>
            <w:vAlign w:val="center"/>
          </w:tcPr>
          <w:p w14:paraId="09390098" w14:textId="77777777" w:rsidR="00561388" w:rsidRPr="00561388" w:rsidRDefault="00561388" w:rsidP="00561388">
            <w:pPr>
              <w:widowControl/>
              <w:tabs>
                <w:tab w:val="left" w:pos="426"/>
              </w:tabs>
              <w:suppressAutoHyphens w:val="0"/>
              <w:autoSpaceDN/>
              <w:spacing w:line="276" w:lineRule="auto"/>
              <w:jc w:val="center"/>
              <w:textAlignment w:val="auto"/>
              <w:rPr>
                <w:rFonts w:eastAsia="Calibri" w:cs="Times New Roman"/>
                <w:kern w:val="0"/>
                <w:lang w:eastAsia="ru-RU" w:bidi="ar-SA"/>
              </w:rPr>
            </w:pPr>
            <w:r w:rsidRPr="00561388">
              <w:rPr>
                <w:rFonts w:eastAsia="Calibri" w:cs="Times New Roman"/>
                <w:kern w:val="0"/>
                <w:lang w:eastAsia="ru-RU" w:bidi="ar-SA"/>
              </w:rPr>
              <w:t>1.</w:t>
            </w:r>
          </w:p>
        </w:tc>
        <w:tc>
          <w:tcPr>
            <w:tcW w:w="5111" w:type="dxa"/>
            <w:vAlign w:val="center"/>
          </w:tcPr>
          <w:p w14:paraId="6AD88063" w14:textId="77777777" w:rsidR="00561388" w:rsidRPr="00561388" w:rsidRDefault="00561388" w:rsidP="00561388">
            <w:pPr>
              <w:tabs>
                <w:tab w:val="left" w:pos="993"/>
              </w:tabs>
              <w:spacing w:line="276" w:lineRule="auto"/>
              <w:jc w:val="both"/>
              <w:rPr>
                <w:rFonts w:cs="Times New Roman"/>
              </w:rPr>
            </w:pPr>
            <w:r w:rsidRPr="00561388">
              <w:rPr>
                <w:rFonts w:eastAsia="Times New Roman" w:cs="Times New Roman"/>
                <w:color w:val="1A1A1A"/>
                <w:lang w:eastAsia="ru-RU"/>
              </w:rPr>
              <w:t xml:space="preserve">Выполнение работ по разработке проектов организации работ по сносу объектов капитального строительства, </w:t>
            </w:r>
            <w:r w:rsidRPr="00561388">
              <w:rPr>
                <w:rFonts w:cs="Times New Roman"/>
              </w:rPr>
              <w:t>находящихся на территории АО «ЗПП» по адресу: Республика Марий Эл, г. Йошкар-Ола, ул. Суворова, д. 26.</w:t>
            </w:r>
          </w:p>
        </w:tc>
        <w:tc>
          <w:tcPr>
            <w:tcW w:w="3544" w:type="dxa"/>
            <w:vAlign w:val="center"/>
          </w:tcPr>
          <w:p w14:paraId="0EC24683"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kern w:val="0"/>
                <w:shd w:val="clear" w:color="auto" w:fill="FFFFFF"/>
                <w:lang w:eastAsia="ru-RU" w:bidi="ar-SA"/>
              </w:rPr>
            </w:pPr>
            <w:r w:rsidRPr="00561388">
              <w:rPr>
                <w:rFonts w:eastAsia="Calibri" w:cs="Times New Roman"/>
                <w:kern w:val="0"/>
                <w:shd w:val="clear" w:color="auto" w:fill="FFFFFF"/>
                <w:lang w:eastAsia="ru-RU" w:bidi="ar-SA"/>
              </w:rPr>
              <w:t xml:space="preserve">Проекты организации работ по сносу объектов капитального строительства. </w:t>
            </w:r>
          </w:p>
        </w:tc>
      </w:tr>
      <w:tr w:rsidR="00561388" w:rsidRPr="00561388" w14:paraId="2C8F3DFA" w14:textId="77777777" w:rsidTr="00561388">
        <w:tc>
          <w:tcPr>
            <w:tcW w:w="696" w:type="dxa"/>
            <w:vAlign w:val="center"/>
          </w:tcPr>
          <w:p w14:paraId="7FA6403A" w14:textId="77777777" w:rsidR="00561388" w:rsidRPr="00561388" w:rsidRDefault="00561388" w:rsidP="00561388">
            <w:pPr>
              <w:widowControl/>
              <w:tabs>
                <w:tab w:val="left" w:pos="426"/>
              </w:tabs>
              <w:suppressAutoHyphens w:val="0"/>
              <w:autoSpaceDN/>
              <w:spacing w:line="276" w:lineRule="auto"/>
              <w:jc w:val="center"/>
              <w:textAlignment w:val="auto"/>
              <w:rPr>
                <w:rFonts w:eastAsia="Calibri" w:cs="Times New Roman"/>
                <w:kern w:val="0"/>
                <w:lang w:eastAsia="ru-RU" w:bidi="ar-SA"/>
              </w:rPr>
            </w:pPr>
            <w:r w:rsidRPr="00561388">
              <w:rPr>
                <w:rFonts w:eastAsia="Calibri" w:cs="Times New Roman"/>
                <w:kern w:val="0"/>
                <w:lang w:eastAsia="ru-RU" w:bidi="ar-SA"/>
              </w:rPr>
              <w:t>2.</w:t>
            </w:r>
          </w:p>
        </w:tc>
        <w:tc>
          <w:tcPr>
            <w:tcW w:w="5111" w:type="dxa"/>
            <w:vAlign w:val="center"/>
          </w:tcPr>
          <w:p w14:paraId="27FADBD8"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kern w:val="0"/>
                <w:lang w:eastAsia="ru-RU" w:bidi="ar-SA"/>
              </w:rPr>
            </w:pPr>
            <w:r w:rsidRPr="00561388">
              <w:rPr>
                <w:rFonts w:eastAsia="Calibri" w:cs="Times New Roman"/>
                <w:kern w:val="0"/>
                <w:lang w:eastAsia="ru-RU" w:bidi="ar-SA"/>
              </w:rPr>
              <w:t>Выполнение работ по сносу (демонтажу) зданий (корпусов) №19, №30, находящихся на территории АО «ЗПП» по адресу: Республика Марий Эл, г. Йошкар-Ола, ул. Суворова, д. 26.</w:t>
            </w:r>
          </w:p>
        </w:tc>
        <w:tc>
          <w:tcPr>
            <w:tcW w:w="3544" w:type="dxa"/>
            <w:vAlign w:val="center"/>
          </w:tcPr>
          <w:p w14:paraId="5DD0C12A" w14:textId="77777777" w:rsidR="00561388" w:rsidRPr="00561388" w:rsidRDefault="00561388" w:rsidP="00561388">
            <w:pPr>
              <w:widowControl/>
              <w:tabs>
                <w:tab w:val="left" w:pos="426"/>
              </w:tabs>
              <w:suppressAutoHyphens w:val="0"/>
              <w:autoSpaceDN/>
              <w:spacing w:line="276" w:lineRule="auto"/>
              <w:jc w:val="left"/>
              <w:textAlignment w:val="auto"/>
              <w:rPr>
                <w:rFonts w:eastAsia="Calibri" w:cs="Times New Roman"/>
                <w:kern w:val="0"/>
                <w:lang w:eastAsia="ru-RU" w:bidi="ar-SA"/>
              </w:rPr>
            </w:pPr>
            <w:r w:rsidRPr="00561388">
              <w:rPr>
                <w:rFonts w:eastAsia="Calibri" w:cs="Times New Roman"/>
                <w:kern w:val="0"/>
                <w:lang w:eastAsia="ru-RU" w:bidi="ar-SA"/>
              </w:rPr>
              <w:t>Талоны на утилизацию, договор со специализированной организацией, акты приемки выполненных работ по договору, исполнительные схемы, фотофиксация.</w:t>
            </w:r>
          </w:p>
        </w:tc>
      </w:tr>
    </w:tbl>
    <w:p w14:paraId="0E4971DF" w14:textId="77777777" w:rsidR="00561388" w:rsidRPr="00561388" w:rsidRDefault="00561388" w:rsidP="00561388">
      <w:pPr>
        <w:spacing w:line="276" w:lineRule="auto"/>
        <w:jc w:val="both"/>
        <w:rPr>
          <w:rFonts w:cs="Times New Roman"/>
        </w:rPr>
      </w:pPr>
    </w:p>
    <w:p w14:paraId="32A22784" w14:textId="77777777" w:rsidR="00561388" w:rsidRPr="00561388" w:rsidRDefault="00561388" w:rsidP="00561388">
      <w:pPr>
        <w:widowControl/>
        <w:numPr>
          <w:ilvl w:val="1"/>
          <w:numId w:val="48"/>
        </w:numPr>
        <w:suppressAutoHyphens w:val="0"/>
        <w:overflowPunct w:val="0"/>
        <w:autoSpaceDN/>
        <w:spacing w:after="160" w:line="259" w:lineRule="auto"/>
        <w:contextualSpacing/>
        <w:jc w:val="both"/>
        <w:textAlignment w:val="auto"/>
        <w:rPr>
          <w:rFonts w:eastAsiaTheme="minorHAnsi" w:cs="Times New Roman"/>
          <w:b/>
          <w:kern w:val="0"/>
          <w:lang w:eastAsia="en-US" w:bidi="ar-SA"/>
        </w:rPr>
      </w:pPr>
      <w:r w:rsidRPr="00561388">
        <w:rPr>
          <w:rFonts w:eastAsiaTheme="minorHAnsi" w:cs="Times New Roman"/>
          <w:b/>
          <w:kern w:val="0"/>
          <w:lang w:eastAsia="en-US" w:bidi="ar-SA"/>
        </w:rPr>
        <w:t>Пожарная безопасность.</w:t>
      </w:r>
    </w:p>
    <w:p w14:paraId="11D2D2F0" w14:textId="77777777" w:rsidR="00561388" w:rsidRPr="00561388" w:rsidRDefault="00561388" w:rsidP="00561388">
      <w:pPr>
        <w:ind w:firstLine="142"/>
        <w:jc w:val="both"/>
        <w:rPr>
          <w:rFonts w:cs="Times New Roman"/>
        </w:rPr>
      </w:pPr>
      <w:r w:rsidRPr="00561388">
        <w:rPr>
          <w:rFonts w:cs="Times New Roman"/>
        </w:rPr>
        <w:t xml:space="preserve">Пожарная безопасность при демонтаже зданий (корпусов) № 19, №30 и сооружений обеспечивается устройством автодорог для проезда пожарных машин и разворотных площадок. Доступность пожарной техники обеспечивается устройством проездов вдоль </w:t>
      </w:r>
      <w:r w:rsidRPr="00561388">
        <w:rPr>
          <w:rFonts w:cs="Times New Roman"/>
        </w:rPr>
        <w:lastRenderedPageBreak/>
        <w:t>зданий со всех сторон на расстоянии 5,0 - 8,0 м. от фасадов с учетом требований противопожарных норм (СП 4.13130.2013, п.8.8).</w:t>
      </w:r>
    </w:p>
    <w:p w14:paraId="5FF30ED0" w14:textId="77777777" w:rsidR="00561388" w:rsidRPr="00561388" w:rsidRDefault="00561388" w:rsidP="00561388">
      <w:pPr>
        <w:spacing w:line="276" w:lineRule="auto"/>
        <w:jc w:val="both"/>
        <w:rPr>
          <w:rFonts w:cs="Times New Roman"/>
        </w:rPr>
      </w:pPr>
    </w:p>
    <w:p w14:paraId="0A8C224C" w14:textId="77777777" w:rsidR="00561388" w:rsidRPr="00561388" w:rsidRDefault="00561388" w:rsidP="00561388">
      <w:pPr>
        <w:tabs>
          <w:tab w:val="left" w:pos="993"/>
        </w:tabs>
        <w:spacing w:line="276" w:lineRule="auto"/>
        <w:jc w:val="both"/>
        <w:rPr>
          <w:rFonts w:cs="Times New Roman"/>
          <w:b/>
        </w:rPr>
      </w:pPr>
      <w:r w:rsidRPr="00561388">
        <w:rPr>
          <w:rFonts w:cs="Times New Roman"/>
          <w:b/>
        </w:rPr>
        <w:t>5. Требования к поставщику/подрядчику (опыт работы, наличие лицензий, сертификатов, квалифицированного персонала, необходимой техники и т.п.):</w:t>
      </w:r>
    </w:p>
    <w:p w14:paraId="3D0C8431" w14:textId="77777777" w:rsidR="00561388" w:rsidRPr="00561388" w:rsidRDefault="00561388" w:rsidP="00561388">
      <w:pPr>
        <w:tabs>
          <w:tab w:val="left" w:pos="993"/>
        </w:tabs>
        <w:spacing w:line="276" w:lineRule="auto"/>
        <w:jc w:val="both"/>
        <w:rPr>
          <w:rFonts w:eastAsia="Times New Roman" w:cs="Times New Roman"/>
          <w:color w:val="1A1A1A"/>
          <w:lang w:eastAsia="ru-RU"/>
        </w:rPr>
      </w:pPr>
      <w:r w:rsidRPr="00561388">
        <w:rPr>
          <w:rFonts w:eastAsia="Times New Roman" w:cs="Times New Roman"/>
          <w:color w:val="1A1A1A"/>
          <w:lang w:eastAsia="ru-RU"/>
        </w:rPr>
        <w:t>- Подрядчик должен соответствовать требованиям, предъявляемым Градостроительным кодексом РФ к лицам, осуществляющим работы по договорам о подготовке проектной документации, заключенным с застройщиком, техническим заказчиком, лицом, ответственным за эксплуатацию здания, сооружения, региональным оператором. В соответствии с Градостроительным кодексом РФ от 29.12.2004 № 190-ФЗ ст.55.16 являться членом саморегулируемой организации в области архитектурно-строительного проектирования (часть 4 статьи 48 Градостроительного кодекса РФ),</w:t>
      </w:r>
      <w:r w:rsidRPr="00561388">
        <w:rPr>
          <w:rFonts w:cs="Times New Roman"/>
          <w:shd w:val="clear" w:color="auto" w:fill="FFFFFF"/>
        </w:rPr>
        <w:t xml:space="preserve"> строительства, реконструкции, капитального ремонта объектов капитального строительства, с </w:t>
      </w:r>
      <w:r w:rsidRPr="00561388">
        <w:rPr>
          <w:rFonts w:cs="Times New Roman"/>
        </w:rPr>
        <w:t>правом выполнять строительство, реконструкцию, капитальный ремонт объектов капитального строительства по договору строительного подряда, заключаемым с использованием конкурентных способов заключения договоров в отношении особо опасных, технически сложных и уникальных объектов капитального строительства</w:t>
      </w:r>
      <w:r w:rsidRPr="00561388">
        <w:rPr>
          <w:rFonts w:eastAsia="Times New Roman" w:cs="Times New Roman"/>
          <w:color w:val="1A1A1A"/>
          <w:lang w:eastAsia="ru-RU"/>
        </w:rPr>
        <w:t>, иметь компенсационный фонд договорных обязательств (при этом совокупный размер обязательств по договорам подряда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 выданной саморегулируемой организацией.</w:t>
      </w:r>
    </w:p>
    <w:p w14:paraId="243829B0" w14:textId="77777777" w:rsidR="00561388" w:rsidRPr="00561388" w:rsidRDefault="00561388" w:rsidP="00561388">
      <w:pPr>
        <w:tabs>
          <w:tab w:val="left" w:pos="993"/>
        </w:tabs>
        <w:spacing w:line="276" w:lineRule="auto"/>
        <w:jc w:val="both"/>
        <w:rPr>
          <w:rFonts w:cs="Times New Roman"/>
          <w:b/>
        </w:rPr>
      </w:pPr>
      <w:r w:rsidRPr="00561388">
        <w:rPr>
          <w:rFonts w:eastAsia="Times New Roman" w:cs="Times New Roman"/>
          <w:lang w:eastAsia="ru-RU"/>
        </w:rPr>
        <w:t>- В качестве подтверждения возможности осуществления работ по сносу, Подрядчик предоставляет выписку из ЕГРЮЛ (ЕГРИП), в которой отражен данный вид деятельности.</w:t>
      </w:r>
    </w:p>
    <w:p w14:paraId="19A40F45" w14:textId="77777777" w:rsidR="00561388" w:rsidRPr="00561388" w:rsidRDefault="00561388" w:rsidP="00561388">
      <w:pPr>
        <w:tabs>
          <w:tab w:val="left" w:pos="993"/>
        </w:tabs>
        <w:spacing w:line="276" w:lineRule="auto"/>
        <w:jc w:val="both"/>
        <w:rPr>
          <w:rFonts w:cs="Times New Roman"/>
          <w:b/>
          <w:bCs/>
        </w:rPr>
      </w:pPr>
      <w:r w:rsidRPr="00561388">
        <w:rPr>
          <w:rFonts w:cs="Times New Roman"/>
          <w:b/>
          <w:bCs/>
        </w:rPr>
        <w:t>- Подрядчик обязан:</w:t>
      </w:r>
    </w:p>
    <w:p w14:paraId="45EA84BC" w14:textId="77777777" w:rsidR="00561388" w:rsidRPr="00561388" w:rsidRDefault="00561388" w:rsidP="00561388">
      <w:pPr>
        <w:overflowPunct w:val="0"/>
        <w:autoSpaceDN/>
        <w:spacing w:line="276" w:lineRule="auto"/>
        <w:jc w:val="both"/>
        <w:textAlignment w:val="auto"/>
        <w:rPr>
          <w:rFonts w:cs="Times New Roman"/>
        </w:rPr>
      </w:pPr>
      <w:r w:rsidRPr="00561388">
        <w:rPr>
          <w:rFonts w:cs="Times New Roman"/>
        </w:rPr>
        <w:t>1) Обеспечить наличие квалифицированного инженерно-технического персонала для выполнения функций подрядчика, а также квалифицированных рабочих, для выполнения требуемых объемов работ;</w:t>
      </w:r>
    </w:p>
    <w:p w14:paraId="50F302C0" w14:textId="77777777" w:rsidR="00561388" w:rsidRPr="00561388" w:rsidRDefault="00561388" w:rsidP="00561388">
      <w:pPr>
        <w:overflowPunct w:val="0"/>
        <w:autoSpaceDN/>
        <w:spacing w:line="276" w:lineRule="auto"/>
        <w:jc w:val="both"/>
        <w:textAlignment w:val="auto"/>
        <w:rPr>
          <w:rFonts w:cs="Times New Roman"/>
        </w:rPr>
      </w:pPr>
      <w:r w:rsidRPr="00561388">
        <w:rPr>
          <w:rFonts w:cs="Times New Roman"/>
        </w:rPr>
        <w:t>2) Обеспечить наличие соответствующих приказов о назначении ответственных лиц за выполнение демонтажных работ, строительный контроль (со стороны подрядчика), соблюдение требований норм охраны труда, пожарной, промышленной и экологической безопасности и т.д.</w:t>
      </w:r>
    </w:p>
    <w:p w14:paraId="15BD7384" w14:textId="77777777" w:rsidR="00561388" w:rsidRPr="00561388" w:rsidRDefault="00561388" w:rsidP="00561388">
      <w:pPr>
        <w:spacing w:line="276" w:lineRule="auto"/>
        <w:jc w:val="both"/>
        <w:rPr>
          <w:rFonts w:cs="Times New Roman"/>
        </w:rPr>
      </w:pPr>
      <w:r w:rsidRPr="00561388">
        <w:rPr>
          <w:rFonts w:cs="Times New Roman"/>
        </w:rPr>
        <w:t xml:space="preserve">3) До начала производства строительно-монтажных работ Подрядчик разрабатывает «Проект организации работ по сносу или демонтажу объектов капитального строительства» и согласовывает с Заказчиком, технологические карты на демонтаж здания, получает необходимые разрешительные документы и допуски (наряд-допуски) на выполнение работ, с назначением ответственных лиц за подготовку, организацию, проведение работ и обеспечение мер безопасности. </w:t>
      </w:r>
    </w:p>
    <w:p w14:paraId="20055AC8" w14:textId="77777777" w:rsidR="00561388" w:rsidRPr="00561388" w:rsidRDefault="00561388" w:rsidP="00561388">
      <w:pPr>
        <w:spacing w:line="276" w:lineRule="auto"/>
        <w:jc w:val="both"/>
        <w:rPr>
          <w:rFonts w:cs="Times New Roman"/>
        </w:rPr>
      </w:pPr>
      <w:r w:rsidRPr="00561388">
        <w:rPr>
          <w:rFonts w:cs="Times New Roman"/>
        </w:rPr>
        <w:t>4) При осуществлении строительно-монтажных работ (в том числе, демонтажных) соблюдать требования локальных нормативно-технических документов, действующих у Заказчика, законодательных и иных правовых актов (в том числе об охране окружающей среды, охране труда, пожарной, промышленной и экологической безопасности).</w:t>
      </w:r>
    </w:p>
    <w:p w14:paraId="08787D9B" w14:textId="77777777" w:rsidR="00561388" w:rsidRPr="00561388" w:rsidRDefault="00561388" w:rsidP="00561388">
      <w:pPr>
        <w:spacing w:line="276" w:lineRule="auto"/>
        <w:jc w:val="both"/>
        <w:rPr>
          <w:rFonts w:cs="Times New Roman"/>
        </w:rPr>
      </w:pPr>
      <w:r w:rsidRPr="00561388">
        <w:rPr>
          <w:rFonts w:cs="Times New Roman"/>
        </w:rPr>
        <w:t>5) Нести ответственность перед Заказчиком за качество работ в соответствии с требованиями Гражданского кодекса РФ, Градостроительного кодекса РФ и иных законодательных и нормативных актов.</w:t>
      </w:r>
    </w:p>
    <w:p w14:paraId="117759B6" w14:textId="77777777" w:rsidR="00561388" w:rsidRPr="00561388" w:rsidRDefault="00561388" w:rsidP="00561388">
      <w:pPr>
        <w:spacing w:line="276" w:lineRule="auto"/>
        <w:jc w:val="both"/>
        <w:rPr>
          <w:rFonts w:cs="Times New Roman"/>
        </w:rPr>
      </w:pPr>
      <w:r w:rsidRPr="00561388">
        <w:rPr>
          <w:rFonts w:cs="Times New Roman"/>
        </w:rPr>
        <w:t xml:space="preserve">6) Нести ответственность за выполнение демонтажных работ в установленные сроки, в </w:t>
      </w:r>
      <w:r w:rsidRPr="00561388">
        <w:rPr>
          <w:rFonts w:cs="Times New Roman"/>
        </w:rPr>
        <w:lastRenderedPageBreak/>
        <w:t>соответствии с требованиями технических регламентов, СНИП, СП, ВСН и т.д.</w:t>
      </w:r>
    </w:p>
    <w:p w14:paraId="2AB949A6" w14:textId="77777777" w:rsidR="00561388" w:rsidRPr="00561388" w:rsidRDefault="00561388" w:rsidP="00561388">
      <w:pPr>
        <w:spacing w:line="276" w:lineRule="auto"/>
        <w:jc w:val="both"/>
        <w:rPr>
          <w:rFonts w:cs="Times New Roman"/>
        </w:rPr>
      </w:pPr>
      <w:r w:rsidRPr="00561388">
        <w:rPr>
          <w:rFonts w:cs="Times New Roman"/>
        </w:rPr>
        <w:t>7) Соблюдать: пропускной и внутри объектный режимы на объекте; технологию ведения работ в соответствии с требованиями проекта, утвержденных технологических карт, регламентов, проектов производства работ по видам работ, а также сроки, установленные графиком производства работ; требования норм промышленной безопасности, охраны окружающей среды (в том числе по защите города Йошкар-Ола и Республики Марий Эл от возможных загрязнений, вывозу и утилизации отходов, по рекультивации земельного участка), охраны труда и пожарной безопасности (строящихся, демонтируемых, реконструируемых и прилегающих к ним объектов) в соответствии с действующим законодательством Российской Федерации.</w:t>
      </w:r>
    </w:p>
    <w:p w14:paraId="214B376E" w14:textId="77777777" w:rsidR="00561388" w:rsidRPr="00561388" w:rsidRDefault="00561388" w:rsidP="00561388">
      <w:pPr>
        <w:spacing w:line="276" w:lineRule="auto"/>
        <w:jc w:val="both"/>
        <w:rPr>
          <w:rFonts w:cs="Times New Roman"/>
        </w:rPr>
      </w:pPr>
      <w:r w:rsidRPr="00561388">
        <w:rPr>
          <w:rFonts w:cs="Times New Roman"/>
        </w:rPr>
        <w:t>8) Предварительно согласовывать с Заказчиком в письменном виде любые работы, выполняемые с отступлениями от проектной документации.</w:t>
      </w:r>
    </w:p>
    <w:p w14:paraId="5D9A2D6F" w14:textId="77777777" w:rsidR="00561388" w:rsidRPr="00561388" w:rsidRDefault="00561388" w:rsidP="00561388">
      <w:pPr>
        <w:spacing w:line="276" w:lineRule="auto"/>
        <w:jc w:val="both"/>
        <w:rPr>
          <w:rFonts w:cs="Times New Roman"/>
        </w:rPr>
      </w:pPr>
      <w:r w:rsidRPr="00561388">
        <w:rPr>
          <w:rFonts w:cs="Times New Roman"/>
        </w:rPr>
        <w:t xml:space="preserve">9) Иметь на применяемое оборудование, приспособления, механизмы, средства оснастки и инструменты сертификаты, паспорта, либо их заверенные в установленном порядке копии. Применяемые во время работы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w:t>
      </w:r>
    </w:p>
    <w:p w14:paraId="7ECDD72F" w14:textId="77777777" w:rsidR="00561388" w:rsidRPr="00561388" w:rsidRDefault="00561388" w:rsidP="00561388">
      <w:pPr>
        <w:spacing w:line="276" w:lineRule="auto"/>
        <w:jc w:val="both"/>
        <w:rPr>
          <w:rFonts w:cs="Times New Roman"/>
        </w:rPr>
      </w:pPr>
      <w:r w:rsidRPr="00561388">
        <w:rPr>
          <w:rFonts w:cs="Times New Roman"/>
        </w:rPr>
        <w:t xml:space="preserve">10) Провести освидетельствование выполненных демонтажных работ с подтверждением исполнительной геодезической съемкой. </w:t>
      </w:r>
    </w:p>
    <w:p w14:paraId="39C51A70" w14:textId="77777777" w:rsidR="00561388" w:rsidRPr="00561388" w:rsidRDefault="00561388" w:rsidP="00561388">
      <w:pPr>
        <w:spacing w:line="276" w:lineRule="auto"/>
        <w:jc w:val="both"/>
        <w:rPr>
          <w:rFonts w:cs="Times New Roman"/>
        </w:rPr>
      </w:pPr>
      <w:r w:rsidRPr="00561388">
        <w:rPr>
          <w:rFonts w:cs="Times New Roman"/>
        </w:rPr>
        <w:t>11) Провести производство работ по сносу (демонтажу) зданий (корпусов) №19, №30 и сооружений, которые включают полный комплекс работ, в том числе: земляные работы по вскрытию фундаментов, перевозка строительного мусора на специализированные полигоны, с погрузкой, выгрузкой и работой на отвале.</w:t>
      </w:r>
    </w:p>
    <w:p w14:paraId="599417F9" w14:textId="77777777" w:rsidR="00561388" w:rsidRPr="00561388" w:rsidRDefault="00561388" w:rsidP="00561388">
      <w:pPr>
        <w:spacing w:line="276" w:lineRule="auto"/>
        <w:jc w:val="both"/>
        <w:rPr>
          <w:rFonts w:cs="Times New Roman"/>
        </w:rPr>
      </w:pPr>
      <w:r w:rsidRPr="00561388">
        <w:rPr>
          <w:rFonts w:cs="Times New Roman"/>
        </w:rPr>
        <w:t xml:space="preserve">12) </w:t>
      </w:r>
      <w:r w:rsidRPr="00561388">
        <w:rPr>
          <w:rFonts w:eastAsia="Times New Roman"/>
          <w:lang w:eastAsia="ru-RU"/>
        </w:rPr>
        <w:t>В ходе производства работ не допускать нахождение посторонних лиц в зоне производства работ.</w:t>
      </w:r>
    </w:p>
    <w:p w14:paraId="21688AC5" w14:textId="77777777" w:rsidR="00561388" w:rsidRPr="00561388" w:rsidRDefault="00561388" w:rsidP="00561388">
      <w:pPr>
        <w:spacing w:line="276" w:lineRule="auto"/>
        <w:jc w:val="both"/>
        <w:rPr>
          <w:rFonts w:cs="Times New Roman"/>
        </w:rPr>
      </w:pPr>
      <w:r w:rsidRPr="00561388">
        <w:rPr>
          <w:rFonts w:eastAsia="Times New Roman"/>
          <w:lang w:eastAsia="ru-RU"/>
        </w:rPr>
        <w:t>13) При проведении работ обеспечить безопасный проезд транспортных средств и проход людей.</w:t>
      </w:r>
    </w:p>
    <w:p w14:paraId="42A05CD7" w14:textId="77777777" w:rsidR="00561388" w:rsidRPr="00561388" w:rsidRDefault="00561388" w:rsidP="00561388">
      <w:pPr>
        <w:tabs>
          <w:tab w:val="left" w:pos="540"/>
        </w:tabs>
        <w:jc w:val="both"/>
        <w:rPr>
          <w:rFonts w:eastAsia="Times New Roman"/>
          <w:lang w:eastAsia="ru-RU"/>
        </w:rPr>
      </w:pPr>
      <w:r w:rsidRPr="00561388">
        <w:rPr>
          <w:rFonts w:eastAsia="Times New Roman"/>
          <w:lang w:eastAsia="ru-RU"/>
        </w:rPr>
        <w:t>14) Обеспечить на строительной площадке наличие ограждения, освещения на участках работ и рабочих мест в темное время суток.</w:t>
      </w:r>
    </w:p>
    <w:p w14:paraId="1D168391" w14:textId="77777777" w:rsidR="00561388" w:rsidRPr="00561388" w:rsidRDefault="00561388" w:rsidP="00561388">
      <w:pPr>
        <w:tabs>
          <w:tab w:val="left" w:pos="540"/>
        </w:tabs>
        <w:jc w:val="both"/>
        <w:rPr>
          <w:rFonts w:eastAsia="Times New Roman"/>
          <w:lang w:eastAsia="ru-RU"/>
        </w:rPr>
      </w:pPr>
      <w:r w:rsidRPr="00561388">
        <w:rPr>
          <w:rFonts w:eastAsia="Times New Roman"/>
          <w:lang w:eastAsia="ru-RU"/>
        </w:rPr>
        <w:t>15) Содержать территорию, на которой выполняются работы, и прилегающие к нему участки, свободными от отходов, образуемых в результате выполнения работ, и обеспечить их своевременный вывоз, а также уборку территории. Подрядчик не вправе использовать под строительный мусор урны и контейнеры прилегающих зданий и домов. Погрузка и вывоз строительного мусора осуществляется силами Подрядчика и за его счет и/или силами и средствами привлеченных им субподрядчиков.</w:t>
      </w:r>
    </w:p>
    <w:p w14:paraId="03C214E4" w14:textId="77777777" w:rsidR="00561388" w:rsidRPr="00561388" w:rsidRDefault="00561388" w:rsidP="00561388">
      <w:pPr>
        <w:tabs>
          <w:tab w:val="left" w:pos="540"/>
        </w:tabs>
        <w:jc w:val="both"/>
        <w:rPr>
          <w:rFonts w:eastAsia="Times New Roman"/>
          <w:lang w:eastAsia="ru-RU"/>
        </w:rPr>
      </w:pPr>
      <w:r w:rsidRPr="00561388">
        <w:rPr>
          <w:rFonts w:eastAsia="Times New Roman"/>
          <w:lang w:eastAsia="ru-RU"/>
        </w:rPr>
        <w:t>16)</w:t>
      </w:r>
      <w:r w:rsidRPr="00561388">
        <w:t xml:space="preserve"> По требованию Заказчика предоставить документы, подтверждающие вывоз мусора на объект размещения отходов, установленный согласно действующему законодательству.</w:t>
      </w:r>
    </w:p>
    <w:p w14:paraId="47A81FAE" w14:textId="77777777" w:rsidR="00561388" w:rsidRPr="00561388" w:rsidRDefault="00561388" w:rsidP="00561388">
      <w:pPr>
        <w:tabs>
          <w:tab w:val="left" w:pos="540"/>
        </w:tabs>
        <w:ind w:firstLine="709"/>
        <w:jc w:val="both"/>
        <w:rPr>
          <w:rFonts w:eastAsia="Times New Roman"/>
          <w:b/>
          <w:bCs/>
          <w:lang w:eastAsia="ru-RU"/>
        </w:rPr>
      </w:pPr>
      <w:r w:rsidRPr="00561388">
        <w:rPr>
          <w:rFonts w:eastAsia="Times New Roman"/>
          <w:b/>
          <w:bCs/>
          <w:lang w:eastAsia="ru-RU"/>
        </w:rPr>
        <w:t>- Подрядчик несет ответственность:</w:t>
      </w:r>
    </w:p>
    <w:p w14:paraId="17D44089" w14:textId="77777777" w:rsidR="00561388" w:rsidRPr="00561388" w:rsidRDefault="00561388" w:rsidP="00561388">
      <w:pPr>
        <w:tabs>
          <w:tab w:val="left" w:pos="540"/>
        </w:tabs>
        <w:ind w:firstLine="709"/>
        <w:jc w:val="both"/>
        <w:rPr>
          <w:rFonts w:eastAsia="Times New Roman"/>
          <w:lang w:eastAsia="ru-RU"/>
        </w:rPr>
      </w:pPr>
      <w:r w:rsidRPr="00561388">
        <w:rPr>
          <w:rFonts w:eastAsia="Times New Roman"/>
          <w:lang w:eastAsia="ru-RU"/>
        </w:rPr>
        <w:t>1) За безопасность выполнения работ на объекте отвечает Подрядчик. Подрядчик несет ответственность за порчу имущества Заказчика и /или третьих лиц на объекте, если она произошла по вине Подрядчика в процессе производства работ. В случае нанесения повреждений имуществу третьих лиц, в результате действий (бездействий) Подрядчика, восстановительные работы и компенсация убытков, ущерба производятся силами и за счет средств Подрядчика.</w:t>
      </w:r>
    </w:p>
    <w:p w14:paraId="44BC97F1" w14:textId="77777777" w:rsidR="00561388" w:rsidRPr="00561388" w:rsidRDefault="00561388" w:rsidP="00561388">
      <w:pPr>
        <w:tabs>
          <w:tab w:val="left" w:pos="540"/>
        </w:tabs>
        <w:ind w:firstLine="709"/>
        <w:jc w:val="both"/>
        <w:rPr>
          <w:rFonts w:eastAsia="Times New Roman"/>
          <w:lang w:eastAsia="ru-RU"/>
        </w:rPr>
      </w:pPr>
      <w:r w:rsidRPr="00561388">
        <w:rPr>
          <w:rFonts w:eastAsia="Times New Roman"/>
          <w:lang w:eastAsia="ru-RU"/>
        </w:rPr>
        <w:t>2) За обеспечение сохранности используемых им инструментов, оборудования, техники и риск их случайной утраты и случайного повреждения до момента подписания Заказчиком документа</w:t>
      </w:r>
      <w:r w:rsidRPr="00561388">
        <w:t xml:space="preserve"> о приемке.</w:t>
      </w:r>
    </w:p>
    <w:p w14:paraId="121DE008" w14:textId="77777777" w:rsidR="00561388" w:rsidRPr="00561388" w:rsidRDefault="00561388" w:rsidP="00561388">
      <w:pPr>
        <w:tabs>
          <w:tab w:val="left" w:pos="540"/>
        </w:tabs>
        <w:ind w:firstLine="709"/>
        <w:jc w:val="both"/>
        <w:rPr>
          <w:rFonts w:eastAsia="Times New Roman"/>
          <w:lang w:eastAsia="ru-RU"/>
        </w:rPr>
      </w:pPr>
      <w:r w:rsidRPr="00561388">
        <w:rPr>
          <w:rFonts w:eastAsia="Times New Roman"/>
          <w:lang w:eastAsia="ru-RU"/>
        </w:rPr>
        <w:t>Заказчик вправе на любой стадии выполнения Подрядчиком работ осуществлять контроль и надзор за ходом их выполнения и соответствии применяемых машин, механизмов и оборудования.</w:t>
      </w:r>
    </w:p>
    <w:p w14:paraId="1F284077"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kern w:val="0"/>
          <w:lang w:eastAsia="ru-RU" w:bidi="ar-SA"/>
        </w:rPr>
      </w:pPr>
    </w:p>
    <w:p w14:paraId="663DD97D"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kern w:val="0"/>
          <w:lang w:eastAsia="ru-RU" w:bidi="ar-SA"/>
        </w:rPr>
      </w:pPr>
      <w:r w:rsidRPr="00561388">
        <w:rPr>
          <w:rFonts w:eastAsia="Calibri" w:cs="Times New Roman"/>
          <w:b/>
          <w:kern w:val="0"/>
          <w:lang w:eastAsia="ru-RU" w:bidi="ar-SA"/>
        </w:rPr>
        <w:t>6. Послепродажное обслуживание (наличие в регионе эксплуатации сервисных центров, сроки гарантии, периодичность технического обслуживания и т.п.)</w:t>
      </w:r>
      <w:r w:rsidRPr="00561388">
        <w:rPr>
          <w:rFonts w:eastAsia="Calibri" w:cs="Times New Roman"/>
          <w:kern w:val="0"/>
          <w:lang w:eastAsia="ru-RU" w:bidi="ar-SA"/>
        </w:rPr>
        <w:t xml:space="preserve"> – Срок гарантии качества на выполненные работы устанавливается 12 месяцев со дня подписания актов приемки выполненных работ и распространяется на весь объем работ.</w:t>
      </w:r>
    </w:p>
    <w:p w14:paraId="6DCD7C74"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p>
    <w:p w14:paraId="7F2C6B7E"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561388">
        <w:rPr>
          <w:rFonts w:eastAsia="Calibri" w:cs="Times New Roman"/>
          <w:b/>
          <w:kern w:val="0"/>
          <w:lang w:eastAsia="ru-RU" w:bidi="ar-SA"/>
        </w:rPr>
        <w:t xml:space="preserve">7. Количество объем работ / объем услуг: </w:t>
      </w:r>
    </w:p>
    <w:p w14:paraId="6624BCA1"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p>
    <w:tbl>
      <w:tblPr>
        <w:tblStyle w:val="a9"/>
        <w:tblW w:w="9390" w:type="dxa"/>
        <w:tblLook w:val="04A0" w:firstRow="1" w:lastRow="0" w:firstColumn="1" w:lastColumn="0" w:noHBand="0" w:noVBand="1"/>
      </w:tblPr>
      <w:tblGrid>
        <w:gridCol w:w="704"/>
        <w:gridCol w:w="5387"/>
        <w:gridCol w:w="1456"/>
        <w:gridCol w:w="1843"/>
      </w:tblGrid>
      <w:tr w:rsidR="00561388" w:rsidRPr="00561388" w14:paraId="2E7BE33F" w14:textId="77777777" w:rsidTr="00561388">
        <w:tc>
          <w:tcPr>
            <w:tcW w:w="704" w:type="dxa"/>
            <w:vAlign w:val="center"/>
          </w:tcPr>
          <w:p w14:paraId="2A655012" w14:textId="77777777" w:rsidR="00561388" w:rsidRPr="00561388" w:rsidRDefault="00561388" w:rsidP="00561388">
            <w:pPr>
              <w:spacing w:line="276" w:lineRule="auto"/>
              <w:jc w:val="center"/>
              <w:rPr>
                <w:rFonts w:cs="Times New Roman"/>
                <w:b/>
              </w:rPr>
            </w:pPr>
            <w:r w:rsidRPr="00561388">
              <w:rPr>
                <w:rFonts w:cs="Times New Roman"/>
                <w:b/>
              </w:rPr>
              <w:t>№ п/п</w:t>
            </w:r>
          </w:p>
        </w:tc>
        <w:tc>
          <w:tcPr>
            <w:tcW w:w="5387" w:type="dxa"/>
            <w:vAlign w:val="center"/>
          </w:tcPr>
          <w:p w14:paraId="0BBD8561" w14:textId="77777777" w:rsidR="00561388" w:rsidRPr="00561388" w:rsidRDefault="00561388" w:rsidP="00561388">
            <w:pPr>
              <w:spacing w:line="276" w:lineRule="auto"/>
              <w:jc w:val="center"/>
              <w:rPr>
                <w:rFonts w:cs="Times New Roman"/>
                <w:b/>
              </w:rPr>
            </w:pPr>
            <w:r w:rsidRPr="00561388">
              <w:rPr>
                <w:rFonts w:cs="Times New Roman"/>
                <w:b/>
              </w:rPr>
              <w:t>Виды работ</w:t>
            </w:r>
          </w:p>
        </w:tc>
        <w:tc>
          <w:tcPr>
            <w:tcW w:w="1456" w:type="dxa"/>
            <w:vAlign w:val="center"/>
          </w:tcPr>
          <w:p w14:paraId="00B28E9E" w14:textId="77777777" w:rsidR="00561388" w:rsidRPr="00561388" w:rsidRDefault="00561388" w:rsidP="00561388">
            <w:pPr>
              <w:spacing w:line="276" w:lineRule="auto"/>
              <w:jc w:val="center"/>
              <w:rPr>
                <w:rFonts w:cs="Times New Roman"/>
                <w:b/>
              </w:rPr>
            </w:pPr>
            <w:r w:rsidRPr="00561388">
              <w:rPr>
                <w:rFonts w:cs="Times New Roman"/>
                <w:b/>
              </w:rPr>
              <w:t>Единицы изменения</w:t>
            </w:r>
          </w:p>
        </w:tc>
        <w:tc>
          <w:tcPr>
            <w:tcW w:w="1843" w:type="dxa"/>
            <w:vAlign w:val="center"/>
          </w:tcPr>
          <w:p w14:paraId="5D15F599" w14:textId="77777777" w:rsidR="00561388" w:rsidRPr="00561388" w:rsidRDefault="00561388" w:rsidP="00561388">
            <w:pPr>
              <w:spacing w:line="276" w:lineRule="auto"/>
              <w:jc w:val="center"/>
              <w:rPr>
                <w:rFonts w:cs="Times New Roman"/>
                <w:b/>
              </w:rPr>
            </w:pPr>
            <w:r w:rsidRPr="00561388">
              <w:rPr>
                <w:rFonts w:cs="Times New Roman"/>
                <w:b/>
              </w:rPr>
              <w:t xml:space="preserve">Количество* </w:t>
            </w:r>
          </w:p>
        </w:tc>
      </w:tr>
      <w:tr w:rsidR="00561388" w:rsidRPr="00561388" w14:paraId="14C086BF" w14:textId="77777777" w:rsidTr="00561388">
        <w:tc>
          <w:tcPr>
            <w:tcW w:w="9390" w:type="dxa"/>
            <w:gridSpan w:val="4"/>
            <w:vAlign w:val="center"/>
          </w:tcPr>
          <w:p w14:paraId="61C9C612" w14:textId="77777777" w:rsidR="00561388" w:rsidRPr="00561388" w:rsidRDefault="00561388" w:rsidP="00561388">
            <w:pPr>
              <w:spacing w:line="276" w:lineRule="auto"/>
              <w:jc w:val="center"/>
              <w:rPr>
                <w:rFonts w:cs="Times New Roman"/>
                <w:b/>
              </w:rPr>
            </w:pPr>
            <w:r w:rsidRPr="00561388">
              <w:rPr>
                <w:rFonts w:cs="Times New Roman"/>
                <w:b/>
              </w:rPr>
              <w:t>19 корпус</w:t>
            </w:r>
          </w:p>
        </w:tc>
      </w:tr>
      <w:tr w:rsidR="00561388" w:rsidRPr="00561388" w14:paraId="6643B35E" w14:textId="77777777" w:rsidTr="00561388">
        <w:tc>
          <w:tcPr>
            <w:tcW w:w="704" w:type="dxa"/>
            <w:shd w:val="clear" w:color="auto" w:fill="auto"/>
            <w:vAlign w:val="center"/>
          </w:tcPr>
          <w:p w14:paraId="38FDF792" w14:textId="77777777" w:rsidR="00561388" w:rsidRPr="00561388" w:rsidRDefault="00561388" w:rsidP="00561388">
            <w:pPr>
              <w:spacing w:line="276" w:lineRule="auto"/>
              <w:jc w:val="center"/>
              <w:rPr>
                <w:rFonts w:cs="Times New Roman"/>
              </w:rPr>
            </w:pPr>
            <w:r w:rsidRPr="00561388">
              <w:t>1</w:t>
            </w:r>
          </w:p>
        </w:tc>
        <w:tc>
          <w:tcPr>
            <w:tcW w:w="5387" w:type="dxa"/>
            <w:shd w:val="clear" w:color="auto" w:fill="auto"/>
            <w:vAlign w:val="center"/>
          </w:tcPr>
          <w:p w14:paraId="020F7FFF" w14:textId="77777777" w:rsidR="00561388" w:rsidRPr="00561388" w:rsidRDefault="00561388" w:rsidP="00561388">
            <w:pPr>
              <w:spacing w:line="276" w:lineRule="auto"/>
              <w:jc w:val="left"/>
              <w:rPr>
                <w:rFonts w:cs="Times New Roman"/>
              </w:rPr>
            </w:pPr>
            <w:r w:rsidRPr="00561388">
              <w:t>Разработка проекта организации работ по сносу объекта капитального строительства.</w:t>
            </w:r>
          </w:p>
        </w:tc>
        <w:tc>
          <w:tcPr>
            <w:tcW w:w="1456" w:type="dxa"/>
            <w:shd w:val="clear" w:color="auto" w:fill="auto"/>
            <w:vAlign w:val="center"/>
          </w:tcPr>
          <w:p w14:paraId="27AE18F4" w14:textId="0EAF9736" w:rsidR="00561388" w:rsidRPr="00561388" w:rsidRDefault="002D657E" w:rsidP="00561388">
            <w:pPr>
              <w:spacing w:line="276" w:lineRule="auto"/>
              <w:jc w:val="center"/>
              <w:rPr>
                <w:rFonts w:cs="Times New Roman"/>
              </w:rPr>
            </w:pPr>
            <w:r>
              <w:t>усл. ед.</w:t>
            </w:r>
          </w:p>
        </w:tc>
        <w:tc>
          <w:tcPr>
            <w:tcW w:w="1843" w:type="dxa"/>
            <w:shd w:val="clear" w:color="auto" w:fill="auto"/>
            <w:vAlign w:val="center"/>
          </w:tcPr>
          <w:p w14:paraId="5D000EC6" w14:textId="77777777" w:rsidR="00561388" w:rsidRPr="00561388" w:rsidRDefault="00561388" w:rsidP="00561388">
            <w:pPr>
              <w:spacing w:line="276" w:lineRule="auto"/>
              <w:jc w:val="center"/>
              <w:rPr>
                <w:rFonts w:cs="Times New Roman"/>
              </w:rPr>
            </w:pPr>
            <w:r w:rsidRPr="00561388">
              <w:t>1</w:t>
            </w:r>
          </w:p>
        </w:tc>
      </w:tr>
      <w:tr w:rsidR="00391042" w:rsidRPr="00561388" w14:paraId="2D7A66FB" w14:textId="77777777" w:rsidTr="00561388">
        <w:tc>
          <w:tcPr>
            <w:tcW w:w="704" w:type="dxa"/>
            <w:shd w:val="clear" w:color="auto" w:fill="auto"/>
            <w:vAlign w:val="center"/>
          </w:tcPr>
          <w:p w14:paraId="3A00AD18" w14:textId="4BCD7B95" w:rsidR="00391042" w:rsidRPr="00561388" w:rsidRDefault="00391042" w:rsidP="00391042">
            <w:pPr>
              <w:spacing w:line="276" w:lineRule="auto"/>
              <w:jc w:val="center"/>
            </w:pPr>
            <w:r>
              <w:t>2</w:t>
            </w:r>
          </w:p>
        </w:tc>
        <w:tc>
          <w:tcPr>
            <w:tcW w:w="5387" w:type="dxa"/>
            <w:shd w:val="clear" w:color="auto" w:fill="auto"/>
            <w:vAlign w:val="center"/>
          </w:tcPr>
          <w:p w14:paraId="46FD4929" w14:textId="0521D497" w:rsidR="00391042" w:rsidRPr="00561388" w:rsidRDefault="00391042" w:rsidP="00391042">
            <w:pPr>
              <w:spacing w:line="276" w:lineRule="auto"/>
              <w:jc w:val="left"/>
            </w:pPr>
            <w:r>
              <w:t>Снос (демонтаж) здания (корпуса)</w:t>
            </w:r>
          </w:p>
        </w:tc>
        <w:tc>
          <w:tcPr>
            <w:tcW w:w="1456" w:type="dxa"/>
            <w:shd w:val="clear" w:color="auto" w:fill="auto"/>
            <w:vAlign w:val="center"/>
          </w:tcPr>
          <w:p w14:paraId="7DEC82C2" w14:textId="1AA13387" w:rsidR="00391042" w:rsidRDefault="00391042" w:rsidP="00391042">
            <w:pPr>
              <w:spacing w:line="276" w:lineRule="auto"/>
              <w:jc w:val="center"/>
            </w:pPr>
            <w:r>
              <w:t>усл. ед.</w:t>
            </w:r>
          </w:p>
        </w:tc>
        <w:tc>
          <w:tcPr>
            <w:tcW w:w="1843" w:type="dxa"/>
            <w:shd w:val="clear" w:color="auto" w:fill="auto"/>
            <w:vAlign w:val="center"/>
          </w:tcPr>
          <w:p w14:paraId="756136A6" w14:textId="3542754B" w:rsidR="00391042" w:rsidRPr="00561388" w:rsidRDefault="00391042" w:rsidP="00391042">
            <w:pPr>
              <w:spacing w:line="276" w:lineRule="auto"/>
              <w:jc w:val="center"/>
            </w:pPr>
            <w:r w:rsidRPr="00561388">
              <w:t>1</w:t>
            </w:r>
          </w:p>
        </w:tc>
      </w:tr>
      <w:tr w:rsidR="00391042" w:rsidRPr="00561388" w14:paraId="073F2911" w14:textId="77777777" w:rsidTr="0025171A">
        <w:tc>
          <w:tcPr>
            <w:tcW w:w="9390" w:type="dxa"/>
            <w:gridSpan w:val="4"/>
            <w:shd w:val="clear" w:color="auto" w:fill="auto"/>
            <w:vAlign w:val="center"/>
          </w:tcPr>
          <w:p w14:paraId="2D2533C0" w14:textId="530E0657" w:rsidR="00391042" w:rsidRPr="00561388" w:rsidRDefault="00391042" w:rsidP="00391042">
            <w:pPr>
              <w:spacing w:line="276" w:lineRule="auto"/>
              <w:jc w:val="left"/>
            </w:pPr>
            <w:r w:rsidRPr="00E54349">
              <w:rPr>
                <w:rFonts w:cs="Times New Roman"/>
              </w:rPr>
              <w:t>Снос (демонтаж) здания (корпуса) включает в себя:*</w:t>
            </w:r>
          </w:p>
        </w:tc>
      </w:tr>
      <w:tr w:rsidR="00391042" w:rsidRPr="00561388" w14:paraId="2B1229EA" w14:textId="77777777" w:rsidTr="000D672E">
        <w:tc>
          <w:tcPr>
            <w:tcW w:w="6091" w:type="dxa"/>
            <w:gridSpan w:val="2"/>
            <w:shd w:val="clear" w:color="auto" w:fill="auto"/>
            <w:vAlign w:val="center"/>
          </w:tcPr>
          <w:p w14:paraId="4C89971C" w14:textId="77777777" w:rsidR="00391042" w:rsidRPr="00561388" w:rsidRDefault="00391042" w:rsidP="00561388">
            <w:pPr>
              <w:spacing w:line="276" w:lineRule="auto"/>
              <w:jc w:val="left"/>
              <w:rPr>
                <w:rFonts w:cs="Times New Roman"/>
              </w:rPr>
            </w:pPr>
            <w:r w:rsidRPr="00561388">
              <w:t>Монтаж и установка временных ограждений строительной площадки, бытового городка. Подключение временных инженерных сетей (водоснабжение, электроснабжение).</w:t>
            </w:r>
          </w:p>
        </w:tc>
        <w:tc>
          <w:tcPr>
            <w:tcW w:w="1456" w:type="dxa"/>
            <w:shd w:val="clear" w:color="auto" w:fill="auto"/>
            <w:vAlign w:val="center"/>
          </w:tcPr>
          <w:p w14:paraId="5576DE51" w14:textId="77777777" w:rsidR="00391042" w:rsidRPr="00561388" w:rsidRDefault="00391042" w:rsidP="00561388">
            <w:pPr>
              <w:spacing w:line="276" w:lineRule="auto"/>
              <w:jc w:val="center"/>
              <w:rPr>
                <w:rFonts w:cs="Times New Roman"/>
              </w:rPr>
            </w:pPr>
            <w:r w:rsidRPr="00561388">
              <w:t>усл.ед.</w:t>
            </w:r>
          </w:p>
        </w:tc>
        <w:tc>
          <w:tcPr>
            <w:tcW w:w="1843" w:type="dxa"/>
            <w:shd w:val="clear" w:color="auto" w:fill="auto"/>
            <w:vAlign w:val="center"/>
          </w:tcPr>
          <w:p w14:paraId="4C3BBEC3" w14:textId="77777777" w:rsidR="00391042" w:rsidRPr="00561388" w:rsidRDefault="00391042" w:rsidP="00561388">
            <w:pPr>
              <w:spacing w:line="276" w:lineRule="auto"/>
              <w:jc w:val="center"/>
              <w:rPr>
                <w:rFonts w:cs="Times New Roman"/>
              </w:rPr>
            </w:pPr>
            <w:bookmarkStart w:id="0" w:name="_GoBack"/>
            <w:bookmarkEnd w:id="0"/>
            <w:r w:rsidRPr="00561388">
              <w:t>1</w:t>
            </w:r>
          </w:p>
        </w:tc>
      </w:tr>
      <w:tr w:rsidR="00391042" w:rsidRPr="00561388" w14:paraId="75A71C76" w14:textId="77777777" w:rsidTr="00FB301F">
        <w:tc>
          <w:tcPr>
            <w:tcW w:w="6091" w:type="dxa"/>
            <w:gridSpan w:val="2"/>
            <w:shd w:val="clear" w:color="auto" w:fill="auto"/>
            <w:vAlign w:val="center"/>
          </w:tcPr>
          <w:p w14:paraId="66578657" w14:textId="77777777" w:rsidR="00391042" w:rsidRPr="00561388" w:rsidRDefault="00391042" w:rsidP="00561388">
            <w:pPr>
              <w:spacing w:line="276" w:lineRule="auto"/>
              <w:jc w:val="left"/>
              <w:rPr>
                <w:rFonts w:cs="Times New Roman"/>
              </w:rPr>
            </w:pPr>
            <w:r w:rsidRPr="00561388">
              <w:t>Демонтаж внутренних инженерных коммуникаций и оборудования.</w:t>
            </w:r>
          </w:p>
        </w:tc>
        <w:tc>
          <w:tcPr>
            <w:tcW w:w="1456" w:type="dxa"/>
            <w:shd w:val="clear" w:color="auto" w:fill="auto"/>
            <w:vAlign w:val="center"/>
          </w:tcPr>
          <w:p w14:paraId="46C9B5B6" w14:textId="77777777" w:rsidR="00391042" w:rsidRPr="00561388" w:rsidRDefault="00391042" w:rsidP="00561388">
            <w:pPr>
              <w:spacing w:line="276" w:lineRule="auto"/>
              <w:jc w:val="center"/>
              <w:rPr>
                <w:rFonts w:cs="Times New Roman"/>
              </w:rPr>
            </w:pPr>
            <w:r w:rsidRPr="00561388">
              <w:t>усл.ед.</w:t>
            </w:r>
          </w:p>
        </w:tc>
        <w:tc>
          <w:tcPr>
            <w:tcW w:w="1843" w:type="dxa"/>
            <w:shd w:val="clear" w:color="auto" w:fill="auto"/>
            <w:vAlign w:val="center"/>
          </w:tcPr>
          <w:p w14:paraId="434CD57E" w14:textId="77777777" w:rsidR="00391042" w:rsidRPr="00561388" w:rsidRDefault="00391042" w:rsidP="00561388">
            <w:pPr>
              <w:spacing w:line="276" w:lineRule="auto"/>
              <w:jc w:val="center"/>
              <w:rPr>
                <w:rFonts w:cs="Times New Roman"/>
              </w:rPr>
            </w:pPr>
            <w:r w:rsidRPr="00561388">
              <w:t>1</w:t>
            </w:r>
          </w:p>
        </w:tc>
      </w:tr>
      <w:tr w:rsidR="00391042" w:rsidRPr="00561388" w14:paraId="40FE388A" w14:textId="77777777" w:rsidTr="001A20BB">
        <w:trPr>
          <w:trHeight w:val="370"/>
        </w:trPr>
        <w:tc>
          <w:tcPr>
            <w:tcW w:w="6091" w:type="dxa"/>
            <w:gridSpan w:val="2"/>
            <w:shd w:val="clear" w:color="auto" w:fill="auto"/>
            <w:vAlign w:val="center"/>
          </w:tcPr>
          <w:p w14:paraId="23C0195D" w14:textId="77777777" w:rsidR="00391042" w:rsidRPr="00561388" w:rsidRDefault="00391042" w:rsidP="00561388">
            <w:pPr>
              <w:spacing w:line="276" w:lineRule="auto"/>
              <w:jc w:val="left"/>
              <w:rPr>
                <w:rFonts w:cs="Times New Roman"/>
              </w:rPr>
            </w:pPr>
            <w:r w:rsidRPr="00561388">
              <w:t>Разборка надземной части здания с утилизацией отходов.</w:t>
            </w:r>
          </w:p>
        </w:tc>
        <w:tc>
          <w:tcPr>
            <w:tcW w:w="1456" w:type="dxa"/>
            <w:shd w:val="clear" w:color="auto" w:fill="auto"/>
            <w:vAlign w:val="center"/>
          </w:tcPr>
          <w:p w14:paraId="1B99D243" w14:textId="77777777" w:rsidR="00391042" w:rsidRPr="00561388" w:rsidRDefault="00391042" w:rsidP="00561388">
            <w:pPr>
              <w:spacing w:line="276" w:lineRule="auto"/>
              <w:jc w:val="center"/>
              <w:rPr>
                <w:rFonts w:cs="Times New Roman"/>
              </w:rPr>
            </w:pPr>
            <w:r w:rsidRPr="00561388">
              <w:t>м3</w:t>
            </w:r>
          </w:p>
        </w:tc>
        <w:tc>
          <w:tcPr>
            <w:tcW w:w="1843" w:type="dxa"/>
            <w:shd w:val="clear" w:color="auto" w:fill="auto"/>
            <w:vAlign w:val="center"/>
          </w:tcPr>
          <w:p w14:paraId="77242722" w14:textId="77777777" w:rsidR="00391042" w:rsidRPr="00561388" w:rsidRDefault="00391042" w:rsidP="00561388">
            <w:pPr>
              <w:spacing w:line="276" w:lineRule="auto"/>
              <w:jc w:val="center"/>
              <w:rPr>
                <w:rFonts w:cs="Times New Roman"/>
              </w:rPr>
            </w:pPr>
            <w:r w:rsidRPr="00561388">
              <w:t>22 861,0</w:t>
            </w:r>
          </w:p>
        </w:tc>
      </w:tr>
      <w:tr w:rsidR="00391042" w:rsidRPr="00561388" w14:paraId="04B80FE0" w14:textId="77777777" w:rsidTr="00052A5E">
        <w:trPr>
          <w:trHeight w:val="403"/>
        </w:trPr>
        <w:tc>
          <w:tcPr>
            <w:tcW w:w="6091" w:type="dxa"/>
            <w:gridSpan w:val="2"/>
            <w:shd w:val="clear" w:color="auto" w:fill="auto"/>
            <w:vAlign w:val="center"/>
          </w:tcPr>
          <w:p w14:paraId="6FDA9F70" w14:textId="77777777" w:rsidR="00391042" w:rsidRPr="00561388" w:rsidRDefault="00391042" w:rsidP="00561388">
            <w:pPr>
              <w:spacing w:line="276" w:lineRule="auto"/>
              <w:jc w:val="left"/>
              <w:rPr>
                <w:rFonts w:cs="Times New Roman"/>
              </w:rPr>
            </w:pPr>
            <w:r w:rsidRPr="00561388">
              <w:t>Разборка подземной части здания с утилизацией отходов.</w:t>
            </w:r>
          </w:p>
        </w:tc>
        <w:tc>
          <w:tcPr>
            <w:tcW w:w="1456" w:type="dxa"/>
            <w:shd w:val="clear" w:color="auto" w:fill="auto"/>
            <w:vAlign w:val="center"/>
          </w:tcPr>
          <w:p w14:paraId="31236FB8" w14:textId="77777777" w:rsidR="00391042" w:rsidRPr="00561388" w:rsidRDefault="00391042" w:rsidP="00561388">
            <w:pPr>
              <w:spacing w:line="276" w:lineRule="auto"/>
              <w:jc w:val="center"/>
              <w:rPr>
                <w:rFonts w:cs="Times New Roman"/>
              </w:rPr>
            </w:pPr>
            <w:r w:rsidRPr="00561388">
              <w:t>м3</w:t>
            </w:r>
          </w:p>
        </w:tc>
        <w:tc>
          <w:tcPr>
            <w:tcW w:w="1843" w:type="dxa"/>
            <w:shd w:val="clear" w:color="auto" w:fill="auto"/>
            <w:vAlign w:val="center"/>
          </w:tcPr>
          <w:p w14:paraId="3781AC34" w14:textId="77777777" w:rsidR="00391042" w:rsidRPr="00561388" w:rsidRDefault="00391042" w:rsidP="00561388">
            <w:pPr>
              <w:spacing w:line="276" w:lineRule="auto"/>
              <w:jc w:val="center"/>
              <w:rPr>
                <w:rFonts w:cs="Times New Roman"/>
              </w:rPr>
            </w:pPr>
            <w:r w:rsidRPr="00561388">
              <w:t>672,0</w:t>
            </w:r>
          </w:p>
        </w:tc>
      </w:tr>
      <w:tr w:rsidR="00391042" w:rsidRPr="00561388" w14:paraId="0C14C82E" w14:textId="77777777" w:rsidTr="00C22C86">
        <w:trPr>
          <w:trHeight w:val="403"/>
        </w:trPr>
        <w:tc>
          <w:tcPr>
            <w:tcW w:w="6091" w:type="dxa"/>
            <w:gridSpan w:val="2"/>
            <w:shd w:val="clear" w:color="auto" w:fill="auto"/>
            <w:vAlign w:val="center"/>
          </w:tcPr>
          <w:p w14:paraId="21323D4D" w14:textId="77777777" w:rsidR="00391042" w:rsidRPr="00561388" w:rsidRDefault="00391042" w:rsidP="00561388">
            <w:pPr>
              <w:spacing w:line="276" w:lineRule="auto"/>
              <w:jc w:val="left"/>
              <w:rPr>
                <w:rFonts w:cs="Times New Roman"/>
              </w:rPr>
            </w:pPr>
            <w:r w:rsidRPr="00561388">
              <w:t>Разборка фундаментов с утилизацией отходов.</w:t>
            </w:r>
          </w:p>
        </w:tc>
        <w:tc>
          <w:tcPr>
            <w:tcW w:w="1456" w:type="dxa"/>
            <w:shd w:val="clear" w:color="auto" w:fill="auto"/>
            <w:vAlign w:val="center"/>
          </w:tcPr>
          <w:p w14:paraId="1F6679A2" w14:textId="77777777" w:rsidR="00391042" w:rsidRPr="00561388" w:rsidRDefault="00391042" w:rsidP="00561388">
            <w:pPr>
              <w:spacing w:line="276" w:lineRule="auto"/>
              <w:jc w:val="center"/>
              <w:rPr>
                <w:rFonts w:cs="Times New Roman"/>
              </w:rPr>
            </w:pPr>
            <w:r w:rsidRPr="00561388">
              <w:t>м3</w:t>
            </w:r>
          </w:p>
        </w:tc>
        <w:tc>
          <w:tcPr>
            <w:tcW w:w="1843" w:type="dxa"/>
            <w:shd w:val="clear" w:color="auto" w:fill="auto"/>
            <w:vAlign w:val="center"/>
          </w:tcPr>
          <w:p w14:paraId="3954FA58" w14:textId="77777777" w:rsidR="00391042" w:rsidRPr="00561388" w:rsidRDefault="00391042" w:rsidP="00561388">
            <w:pPr>
              <w:spacing w:line="276" w:lineRule="auto"/>
              <w:jc w:val="center"/>
              <w:rPr>
                <w:rFonts w:cs="Times New Roman"/>
              </w:rPr>
            </w:pPr>
            <w:r w:rsidRPr="00561388">
              <w:t>217,89</w:t>
            </w:r>
          </w:p>
        </w:tc>
      </w:tr>
      <w:tr w:rsidR="00561388" w:rsidRPr="00561388" w14:paraId="66DD960C" w14:textId="77777777" w:rsidTr="00561388">
        <w:trPr>
          <w:trHeight w:val="403"/>
        </w:trPr>
        <w:tc>
          <w:tcPr>
            <w:tcW w:w="9390" w:type="dxa"/>
            <w:gridSpan w:val="4"/>
            <w:vAlign w:val="center"/>
          </w:tcPr>
          <w:p w14:paraId="145047C2" w14:textId="77777777" w:rsidR="00561388" w:rsidRPr="00561388" w:rsidRDefault="00561388" w:rsidP="00561388">
            <w:pPr>
              <w:spacing w:line="276" w:lineRule="auto"/>
              <w:jc w:val="center"/>
              <w:rPr>
                <w:rFonts w:cs="Times New Roman"/>
              </w:rPr>
            </w:pPr>
            <w:r w:rsidRPr="00561388">
              <w:rPr>
                <w:rFonts w:cs="Times New Roman"/>
                <w:b/>
              </w:rPr>
              <w:t>30 корпус</w:t>
            </w:r>
          </w:p>
        </w:tc>
      </w:tr>
      <w:tr w:rsidR="00561388" w:rsidRPr="00561388" w14:paraId="03F01C8A" w14:textId="77777777" w:rsidTr="00561388">
        <w:trPr>
          <w:trHeight w:val="403"/>
        </w:trPr>
        <w:tc>
          <w:tcPr>
            <w:tcW w:w="704" w:type="dxa"/>
            <w:shd w:val="clear" w:color="auto" w:fill="auto"/>
            <w:vAlign w:val="center"/>
          </w:tcPr>
          <w:p w14:paraId="5DD22984" w14:textId="77777777" w:rsidR="00561388" w:rsidRPr="00561388" w:rsidRDefault="00561388" w:rsidP="00561388">
            <w:pPr>
              <w:spacing w:line="276" w:lineRule="auto"/>
              <w:jc w:val="center"/>
              <w:rPr>
                <w:rFonts w:cs="Times New Roman"/>
              </w:rPr>
            </w:pPr>
            <w:r w:rsidRPr="00561388">
              <w:t>1</w:t>
            </w:r>
          </w:p>
        </w:tc>
        <w:tc>
          <w:tcPr>
            <w:tcW w:w="5387" w:type="dxa"/>
            <w:shd w:val="clear" w:color="auto" w:fill="auto"/>
            <w:vAlign w:val="center"/>
          </w:tcPr>
          <w:p w14:paraId="628FA104" w14:textId="77777777" w:rsidR="00561388" w:rsidRPr="00561388" w:rsidRDefault="00561388" w:rsidP="00561388">
            <w:pPr>
              <w:spacing w:line="276" w:lineRule="auto"/>
              <w:jc w:val="left"/>
              <w:rPr>
                <w:rFonts w:cs="Times New Roman"/>
              </w:rPr>
            </w:pPr>
            <w:r w:rsidRPr="00561388">
              <w:t>Разработка проекта организации работ по сносу объекта капитального строительства.</w:t>
            </w:r>
          </w:p>
        </w:tc>
        <w:tc>
          <w:tcPr>
            <w:tcW w:w="1456" w:type="dxa"/>
            <w:shd w:val="clear" w:color="auto" w:fill="auto"/>
            <w:vAlign w:val="center"/>
          </w:tcPr>
          <w:p w14:paraId="3B20FE28" w14:textId="26CF5DD4" w:rsidR="00561388" w:rsidRPr="00561388" w:rsidRDefault="002D657E" w:rsidP="00561388">
            <w:pPr>
              <w:spacing w:line="276" w:lineRule="auto"/>
              <w:jc w:val="center"/>
              <w:rPr>
                <w:rFonts w:cs="Times New Roman"/>
              </w:rPr>
            </w:pPr>
            <w:r>
              <w:t>усл. ед.</w:t>
            </w:r>
          </w:p>
        </w:tc>
        <w:tc>
          <w:tcPr>
            <w:tcW w:w="1843" w:type="dxa"/>
            <w:shd w:val="clear" w:color="auto" w:fill="auto"/>
            <w:vAlign w:val="center"/>
          </w:tcPr>
          <w:p w14:paraId="7BC306FD" w14:textId="77777777" w:rsidR="00561388" w:rsidRPr="00561388" w:rsidRDefault="00561388" w:rsidP="00561388">
            <w:pPr>
              <w:spacing w:line="276" w:lineRule="auto"/>
              <w:jc w:val="center"/>
              <w:rPr>
                <w:rFonts w:cs="Times New Roman"/>
              </w:rPr>
            </w:pPr>
            <w:r w:rsidRPr="00561388">
              <w:t>1</w:t>
            </w:r>
          </w:p>
        </w:tc>
      </w:tr>
      <w:tr w:rsidR="00391042" w:rsidRPr="00561388" w14:paraId="4EF54FF9" w14:textId="77777777" w:rsidTr="00561388">
        <w:trPr>
          <w:trHeight w:val="403"/>
        </w:trPr>
        <w:tc>
          <w:tcPr>
            <w:tcW w:w="704" w:type="dxa"/>
            <w:shd w:val="clear" w:color="auto" w:fill="auto"/>
            <w:vAlign w:val="center"/>
          </w:tcPr>
          <w:p w14:paraId="0920D100" w14:textId="02A42CAC" w:rsidR="00391042" w:rsidRPr="00561388" w:rsidRDefault="00391042" w:rsidP="00391042">
            <w:pPr>
              <w:spacing w:line="276" w:lineRule="auto"/>
              <w:jc w:val="center"/>
            </w:pPr>
            <w:r>
              <w:t>2</w:t>
            </w:r>
          </w:p>
        </w:tc>
        <w:tc>
          <w:tcPr>
            <w:tcW w:w="5387" w:type="dxa"/>
            <w:shd w:val="clear" w:color="auto" w:fill="auto"/>
            <w:vAlign w:val="center"/>
          </w:tcPr>
          <w:p w14:paraId="4AFE9563" w14:textId="6F526BD8" w:rsidR="00391042" w:rsidRPr="00561388" w:rsidRDefault="00391042" w:rsidP="00391042">
            <w:pPr>
              <w:spacing w:line="276" w:lineRule="auto"/>
              <w:jc w:val="left"/>
            </w:pPr>
            <w:r>
              <w:t>Снос (демонтаж) здания (корпуса)</w:t>
            </w:r>
          </w:p>
        </w:tc>
        <w:tc>
          <w:tcPr>
            <w:tcW w:w="1456" w:type="dxa"/>
            <w:shd w:val="clear" w:color="auto" w:fill="auto"/>
            <w:vAlign w:val="center"/>
          </w:tcPr>
          <w:p w14:paraId="23B5CD22" w14:textId="48002180" w:rsidR="00391042" w:rsidRDefault="00391042" w:rsidP="00391042">
            <w:pPr>
              <w:spacing w:line="276" w:lineRule="auto"/>
              <w:jc w:val="center"/>
            </w:pPr>
            <w:r>
              <w:t>усл. ед.</w:t>
            </w:r>
          </w:p>
        </w:tc>
        <w:tc>
          <w:tcPr>
            <w:tcW w:w="1843" w:type="dxa"/>
            <w:shd w:val="clear" w:color="auto" w:fill="auto"/>
            <w:vAlign w:val="center"/>
          </w:tcPr>
          <w:p w14:paraId="108B66D9" w14:textId="481208C9" w:rsidR="00391042" w:rsidRPr="00561388" w:rsidRDefault="00391042" w:rsidP="00391042">
            <w:pPr>
              <w:spacing w:line="276" w:lineRule="auto"/>
              <w:jc w:val="center"/>
            </w:pPr>
            <w:r w:rsidRPr="00561388">
              <w:t>1</w:t>
            </w:r>
          </w:p>
        </w:tc>
      </w:tr>
      <w:tr w:rsidR="00391042" w:rsidRPr="00561388" w14:paraId="07534B4D" w14:textId="77777777" w:rsidTr="00305970">
        <w:trPr>
          <w:trHeight w:val="403"/>
        </w:trPr>
        <w:tc>
          <w:tcPr>
            <w:tcW w:w="9390" w:type="dxa"/>
            <w:gridSpan w:val="4"/>
            <w:shd w:val="clear" w:color="auto" w:fill="auto"/>
            <w:vAlign w:val="center"/>
          </w:tcPr>
          <w:p w14:paraId="10AE3C7D" w14:textId="497BA8A0" w:rsidR="00391042" w:rsidRPr="00561388" w:rsidRDefault="00391042" w:rsidP="00391042">
            <w:pPr>
              <w:spacing w:line="276" w:lineRule="auto"/>
              <w:jc w:val="left"/>
            </w:pPr>
            <w:r w:rsidRPr="00E54349">
              <w:rPr>
                <w:rFonts w:cs="Times New Roman"/>
              </w:rPr>
              <w:t>Снос (демонтаж) здания (корпуса) включает в себя:*</w:t>
            </w:r>
          </w:p>
        </w:tc>
      </w:tr>
      <w:tr w:rsidR="00391042" w:rsidRPr="00561388" w14:paraId="51E0AE12" w14:textId="77777777" w:rsidTr="00FD1C02">
        <w:trPr>
          <w:trHeight w:val="403"/>
        </w:trPr>
        <w:tc>
          <w:tcPr>
            <w:tcW w:w="6091" w:type="dxa"/>
            <w:gridSpan w:val="2"/>
            <w:shd w:val="clear" w:color="auto" w:fill="auto"/>
            <w:vAlign w:val="center"/>
          </w:tcPr>
          <w:p w14:paraId="28080BF0" w14:textId="77777777" w:rsidR="00391042" w:rsidRPr="00561388" w:rsidRDefault="00391042" w:rsidP="00391042">
            <w:pPr>
              <w:spacing w:line="276" w:lineRule="auto"/>
              <w:jc w:val="left"/>
              <w:rPr>
                <w:rFonts w:cs="Times New Roman"/>
              </w:rPr>
            </w:pPr>
            <w:r w:rsidRPr="00561388">
              <w:t>Монтаж и установка временных ограждений строительной площадки, бытового городка. Подключение временных инженерных сетей (водоснабжение, электроснабжение).</w:t>
            </w:r>
          </w:p>
        </w:tc>
        <w:tc>
          <w:tcPr>
            <w:tcW w:w="1456" w:type="dxa"/>
            <w:shd w:val="clear" w:color="auto" w:fill="auto"/>
            <w:vAlign w:val="center"/>
          </w:tcPr>
          <w:p w14:paraId="57BEABE9" w14:textId="77777777" w:rsidR="00391042" w:rsidRPr="00561388" w:rsidRDefault="00391042" w:rsidP="00391042">
            <w:pPr>
              <w:spacing w:line="276" w:lineRule="auto"/>
              <w:jc w:val="center"/>
              <w:rPr>
                <w:rFonts w:cs="Times New Roman"/>
              </w:rPr>
            </w:pPr>
            <w:r w:rsidRPr="00561388">
              <w:t>усл.ед.</w:t>
            </w:r>
          </w:p>
        </w:tc>
        <w:tc>
          <w:tcPr>
            <w:tcW w:w="1843" w:type="dxa"/>
            <w:shd w:val="clear" w:color="auto" w:fill="auto"/>
            <w:vAlign w:val="center"/>
          </w:tcPr>
          <w:p w14:paraId="48D5EC8D" w14:textId="77777777" w:rsidR="00391042" w:rsidRPr="00561388" w:rsidRDefault="00391042" w:rsidP="00391042">
            <w:pPr>
              <w:spacing w:line="276" w:lineRule="auto"/>
              <w:jc w:val="center"/>
              <w:rPr>
                <w:rFonts w:cs="Times New Roman"/>
              </w:rPr>
            </w:pPr>
            <w:r w:rsidRPr="00561388">
              <w:t>1</w:t>
            </w:r>
          </w:p>
        </w:tc>
      </w:tr>
      <w:tr w:rsidR="00391042" w:rsidRPr="00561388" w14:paraId="3DC5D20B" w14:textId="77777777" w:rsidTr="0007473E">
        <w:trPr>
          <w:trHeight w:val="403"/>
        </w:trPr>
        <w:tc>
          <w:tcPr>
            <w:tcW w:w="6091" w:type="dxa"/>
            <w:gridSpan w:val="2"/>
            <w:shd w:val="clear" w:color="auto" w:fill="auto"/>
            <w:vAlign w:val="center"/>
          </w:tcPr>
          <w:p w14:paraId="3A59758F" w14:textId="77777777" w:rsidR="00391042" w:rsidRPr="00561388" w:rsidRDefault="00391042" w:rsidP="00391042">
            <w:pPr>
              <w:spacing w:line="276" w:lineRule="auto"/>
              <w:jc w:val="left"/>
              <w:rPr>
                <w:rFonts w:cs="Times New Roman"/>
              </w:rPr>
            </w:pPr>
            <w:r w:rsidRPr="00561388">
              <w:t>Демонтаж внутренних инженерных коммуникаций и оборудования</w:t>
            </w:r>
          </w:p>
        </w:tc>
        <w:tc>
          <w:tcPr>
            <w:tcW w:w="1456" w:type="dxa"/>
            <w:shd w:val="clear" w:color="auto" w:fill="auto"/>
            <w:vAlign w:val="center"/>
          </w:tcPr>
          <w:p w14:paraId="14FFB695" w14:textId="77777777" w:rsidR="00391042" w:rsidRPr="00561388" w:rsidRDefault="00391042" w:rsidP="00391042">
            <w:pPr>
              <w:spacing w:line="276" w:lineRule="auto"/>
              <w:jc w:val="center"/>
              <w:rPr>
                <w:rFonts w:cs="Times New Roman"/>
              </w:rPr>
            </w:pPr>
            <w:r w:rsidRPr="00561388">
              <w:t>усл.ед.</w:t>
            </w:r>
          </w:p>
        </w:tc>
        <w:tc>
          <w:tcPr>
            <w:tcW w:w="1843" w:type="dxa"/>
            <w:shd w:val="clear" w:color="auto" w:fill="auto"/>
            <w:vAlign w:val="center"/>
          </w:tcPr>
          <w:p w14:paraId="310C3E7B" w14:textId="77777777" w:rsidR="00391042" w:rsidRPr="00561388" w:rsidRDefault="00391042" w:rsidP="00391042">
            <w:pPr>
              <w:spacing w:line="276" w:lineRule="auto"/>
              <w:jc w:val="center"/>
              <w:rPr>
                <w:rFonts w:cs="Times New Roman"/>
              </w:rPr>
            </w:pPr>
            <w:r w:rsidRPr="00561388">
              <w:t>1</w:t>
            </w:r>
          </w:p>
        </w:tc>
      </w:tr>
      <w:tr w:rsidR="00391042" w:rsidRPr="00561388" w14:paraId="0100D7AB" w14:textId="77777777" w:rsidTr="00334D7C">
        <w:trPr>
          <w:trHeight w:val="403"/>
        </w:trPr>
        <w:tc>
          <w:tcPr>
            <w:tcW w:w="6091" w:type="dxa"/>
            <w:gridSpan w:val="2"/>
            <w:shd w:val="clear" w:color="auto" w:fill="auto"/>
            <w:vAlign w:val="center"/>
          </w:tcPr>
          <w:p w14:paraId="528412F2" w14:textId="77777777" w:rsidR="00391042" w:rsidRPr="00561388" w:rsidRDefault="00391042" w:rsidP="00391042">
            <w:pPr>
              <w:spacing w:line="276" w:lineRule="auto"/>
              <w:jc w:val="left"/>
              <w:rPr>
                <w:rFonts w:cs="Times New Roman"/>
              </w:rPr>
            </w:pPr>
            <w:r w:rsidRPr="00561388">
              <w:t>Разборка надземной части здания с утилизацией отходов</w:t>
            </w:r>
          </w:p>
        </w:tc>
        <w:tc>
          <w:tcPr>
            <w:tcW w:w="1456" w:type="dxa"/>
            <w:shd w:val="clear" w:color="auto" w:fill="auto"/>
            <w:vAlign w:val="center"/>
          </w:tcPr>
          <w:p w14:paraId="2FD7ADC0" w14:textId="77777777" w:rsidR="00391042" w:rsidRPr="00561388" w:rsidRDefault="00391042" w:rsidP="00391042">
            <w:pPr>
              <w:spacing w:line="276" w:lineRule="auto"/>
              <w:jc w:val="center"/>
              <w:rPr>
                <w:rFonts w:cs="Times New Roman"/>
              </w:rPr>
            </w:pPr>
            <w:r w:rsidRPr="00561388">
              <w:t>м3</w:t>
            </w:r>
          </w:p>
        </w:tc>
        <w:tc>
          <w:tcPr>
            <w:tcW w:w="1843" w:type="dxa"/>
            <w:shd w:val="clear" w:color="auto" w:fill="auto"/>
            <w:vAlign w:val="center"/>
          </w:tcPr>
          <w:p w14:paraId="00315E71" w14:textId="77777777" w:rsidR="00391042" w:rsidRPr="00561388" w:rsidRDefault="00391042" w:rsidP="00391042">
            <w:pPr>
              <w:spacing w:line="276" w:lineRule="auto"/>
              <w:jc w:val="center"/>
              <w:rPr>
                <w:rFonts w:cs="Times New Roman"/>
              </w:rPr>
            </w:pPr>
            <w:r w:rsidRPr="00561388">
              <w:t>7 427,0</w:t>
            </w:r>
          </w:p>
        </w:tc>
      </w:tr>
      <w:tr w:rsidR="00391042" w:rsidRPr="00561388" w14:paraId="6AC33851" w14:textId="77777777" w:rsidTr="008D5E7E">
        <w:trPr>
          <w:trHeight w:val="403"/>
        </w:trPr>
        <w:tc>
          <w:tcPr>
            <w:tcW w:w="6091" w:type="dxa"/>
            <w:gridSpan w:val="2"/>
            <w:shd w:val="clear" w:color="auto" w:fill="auto"/>
            <w:vAlign w:val="center"/>
          </w:tcPr>
          <w:p w14:paraId="76C64627" w14:textId="77777777" w:rsidR="00391042" w:rsidRPr="00561388" w:rsidRDefault="00391042" w:rsidP="00391042">
            <w:pPr>
              <w:spacing w:line="276" w:lineRule="auto"/>
              <w:jc w:val="left"/>
              <w:rPr>
                <w:rFonts w:cs="Times New Roman"/>
              </w:rPr>
            </w:pPr>
            <w:r w:rsidRPr="00561388">
              <w:t>Разборка фундаментов с утилизацией отходов</w:t>
            </w:r>
          </w:p>
        </w:tc>
        <w:tc>
          <w:tcPr>
            <w:tcW w:w="1456" w:type="dxa"/>
            <w:shd w:val="clear" w:color="auto" w:fill="auto"/>
            <w:vAlign w:val="center"/>
          </w:tcPr>
          <w:p w14:paraId="2F7E4FE3" w14:textId="77777777" w:rsidR="00391042" w:rsidRPr="00561388" w:rsidRDefault="00391042" w:rsidP="00391042">
            <w:pPr>
              <w:spacing w:line="276" w:lineRule="auto"/>
              <w:jc w:val="center"/>
              <w:rPr>
                <w:rFonts w:cs="Times New Roman"/>
              </w:rPr>
            </w:pPr>
            <w:r w:rsidRPr="00561388">
              <w:t>м3</w:t>
            </w:r>
          </w:p>
        </w:tc>
        <w:tc>
          <w:tcPr>
            <w:tcW w:w="1843" w:type="dxa"/>
            <w:shd w:val="clear" w:color="auto" w:fill="auto"/>
            <w:vAlign w:val="center"/>
          </w:tcPr>
          <w:p w14:paraId="1BCB8BE9" w14:textId="77777777" w:rsidR="00391042" w:rsidRPr="00561388" w:rsidRDefault="00391042" w:rsidP="00391042">
            <w:pPr>
              <w:spacing w:line="276" w:lineRule="auto"/>
              <w:jc w:val="center"/>
              <w:rPr>
                <w:rFonts w:cs="Times New Roman"/>
              </w:rPr>
            </w:pPr>
            <w:r w:rsidRPr="00561388">
              <w:t>96,60</w:t>
            </w:r>
          </w:p>
        </w:tc>
      </w:tr>
    </w:tbl>
    <w:p w14:paraId="5E5470FD" w14:textId="77777777" w:rsidR="00561388" w:rsidRPr="00974D39" w:rsidRDefault="00561388" w:rsidP="00974D39">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974D39">
        <w:rPr>
          <w:rFonts w:eastAsia="Calibri" w:cs="Times New Roman"/>
          <w:b/>
          <w:kern w:val="0"/>
          <w:highlight w:val="yellow"/>
          <w:lang w:eastAsia="ru-RU" w:bidi="ar-SA"/>
        </w:rPr>
        <w:t>*- количество (объемы работ) приведено условное.</w:t>
      </w:r>
    </w:p>
    <w:p w14:paraId="687F7386" w14:textId="77777777" w:rsidR="00561388" w:rsidRPr="00561388" w:rsidRDefault="00561388" w:rsidP="00561388">
      <w:pPr>
        <w:widowControl/>
        <w:tabs>
          <w:tab w:val="left" w:pos="426"/>
        </w:tabs>
        <w:suppressAutoHyphens w:val="0"/>
        <w:autoSpaceDN/>
        <w:spacing w:line="276" w:lineRule="auto"/>
        <w:ind w:firstLine="708"/>
        <w:jc w:val="both"/>
        <w:textAlignment w:val="auto"/>
        <w:rPr>
          <w:rFonts w:eastAsia="Calibri" w:cs="Times New Roman"/>
          <w:b/>
          <w:kern w:val="0"/>
          <w:lang w:eastAsia="ru-RU" w:bidi="ar-SA"/>
        </w:rPr>
      </w:pPr>
    </w:p>
    <w:p w14:paraId="7C7FBECE"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561388">
        <w:rPr>
          <w:rFonts w:eastAsia="Calibri" w:cs="Times New Roman"/>
          <w:b/>
          <w:kern w:val="0"/>
          <w:lang w:eastAsia="ru-RU" w:bidi="ar-SA"/>
        </w:rPr>
        <w:t>8. Предпочтительный срок (дата, период) поставки выполнения работ / оказания услуг:</w:t>
      </w:r>
    </w:p>
    <w:p w14:paraId="4BC7F0F4" w14:textId="77777777" w:rsidR="00561388" w:rsidRPr="00561388" w:rsidRDefault="00561388" w:rsidP="00561388">
      <w:pPr>
        <w:spacing w:line="276" w:lineRule="auto"/>
        <w:ind w:firstLine="709"/>
        <w:jc w:val="both"/>
        <w:rPr>
          <w:rFonts w:cs="Times New Roman"/>
        </w:rPr>
      </w:pPr>
      <w:r w:rsidRPr="00561388">
        <w:rPr>
          <w:rFonts w:cs="Times New Roman"/>
        </w:rPr>
        <w:t>Срок разработки ПОРс</w:t>
      </w:r>
      <w:r w:rsidRPr="00561388">
        <w:rPr>
          <w:rFonts w:cs="Times New Roman"/>
          <w:color w:val="000000"/>
        </w:rPr>
        <w:t xml:space="preserve"> объектов капитального строительства</w:t>
      </w:r>
      <w:r w:rsidRPr="00561388">
        <w:rPr>
          <w:rFonts w:cs="Times New Roman"/>
        </w:rPr>
        <w:t>: в течение 10 (Десяти) календарных дней с момента заключения договора;</w:t>
      </w:r>
    </w:p>
    <w:p w14:paraId="50738DE4" w14:textId="77777777" w:rsidR="00561388" w:rsidRPr="00561388" w:rsidRDefault="00561388" w:rsidP="00561388">
      <w:pPr>
        <w:spacing w:line="276" w:lineRule="auto"/>
        <w:ind w:firstLine="709"/>
        <w:jc w:val="both"/>
        <w:rPr>
          <w:rFonts w:cs="Times New Roman"/>
        </w:rPr>
      </w:pPr>
      <w:r w:rsidRPr="00561388">
        <w:rPr>
          <w:rFonts w:cs="Times New Roman"/>
        </w:rPr>
        <w:t xml:space="preserve">Срок сноса </w:t>
      </w:r>
      <w:r w:rsidRPr="00561388">
        <w:rPr>
          <w:rFonts w:cs="Times New Roman"/>
          <w:color w:val="000000"/>
        </w:rPr>
        <w:t>(демонтажа) зданий (корпусов) №19, № 30</w:t>
      </w:r>
      <w:r w:rsidRPr="00561388">
        <w:rPr>
          <w:rFonts w:cs="Times New Roman"/>
        </w:rPr>
        <w:t xml:space="preserve">: в течение 90 (Девяноста) </w:t>
      </w:r>
      <w:r w:rsidRPr="00561388">
        <w:rPr>
          <w:rFonts w:cs="Times New Roman"/>
        </w:rPr>
        <w:lastRenderedPageBreak/>
        <w:t xml:space="preserve">календарных дней с момента передачи ПОРс </w:t>
      </w:r>
      <w:r w:rsidRPr="00561388">
        <w:rPr>
          <w:rFonts w:cs="Times New Roman"/>
          <w:color w:val="000000"/>
        </w:rPr>
        <w:t>объектов капитального строительства</w:t>
      </w:r>
      <w:r w:rsidRPr="00561388">
        <w:rPr>
          <w:rFonts w:cs="Times New Roman"/>
        </w:rPr>
        <w:t xml:space="preserve"> Заказчику.</w:t>
      </w:r>
    </w:p>
    <w:p w14:paraId="7C174814" w14:textId="77777777" w:rsidR="00561388" w:rsidRPr="00561388" w:rsidRDefault="00561388" w:rsidP="00561388">
      <w:pPr>
        <w:tabs>
          <w:tab w:val="left" w:pos="993"/>
        </w:tabs>
        <w:spacing w:line="276" w:lineRule="auto"/>
        <w:jc w:val="left"/>
        <w:rPr>
          <w:rFonts w:cs="Times New Roman"/>
          <w:spacing w:val="-2"/>
        </w:rPr>
      </w:pPr>
    </w:p>
    <w:p w14:paraId="243528D2"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561388">
        <w:rPr>
          <w:rFonts w:eastAsia="Calibri" w:cs="Times New Roman"/>
          <w:b/>
          <w:kern w:val="0"/>
          <w:lang w:eastAsia="ru-RU" w:bidi="ar-SA"/>
        </w:rPr>
        <w:t>9. Место выполнения работ / оказания услуг:</w:t>
      </w:r>
    </w:p>
    <w:p w14:paraId="266BB604"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kern w:val="0"/>
          <w:lang w:eastAsia="ru-RU" w:bidi="ar-SA"/>
        </w:rPr>
      </w:pPr>
      <w:r w:rsidRPr="00561388">
        <w:rPr>
          <w:rFonts w:eastAsia="Calibri" w:cs="Times New Roman"/>
          <w:kern w:val="0"/>
          <w:lang w:eastAsia="ru-RU" w:bidi="ar-SA"/>
        </w:rPr>
        <w:t>Республика Марий Эл, г. Йошкар-Ола, ул. Суворова д. 26 территория АО «ЗПП», корпус № 19 №30.</w:t>
      </w:r>
    </w:p>
    <w:p w14:paraId="0D327400" w14:textId="77777777" w:rsidR="00561388" w:rsidRPr="00561388" w:rsidRDefault="00561388" w:rsidP="00561388">
      <w:pPr>
        <w:widowControl/>
        <w:tabs>
          <w:tab w:val="left" w:pos="426"/>
        </w:tabs>
        <w:suppressAutoHyphens w:val="0"/>
        <w:autoSpaceDN/>
        <w:spacing w:line="276" w:lineRule="auto"/>
        <w:jc w:val="both"/>
        <w:textAlignment w:val="auto"/>
        <w:rPr>
          <w:rFonts w:eastAsia="Calibri" w:cs="Times New Roman"/>
          <w:b/>
          <w:kern w:val="0"/>
          <w:lang w:eastAsia="ru-RU" w:bidi="ar-SA"/>
        </w:rPr>
      </w:pPr>
      <w:r w:rsidRPr="00561388">
        <w:rPr>
          <w:rFonts w:eastAsia="Calibri" w:cs="Times New Roman"/>
          <w:b/>
          <w:kern w:val="0"/>
          <w:lang w:eastAsia="ru-RU" w:bidi="ar-SA"/>
        </w:rPr>
        <w:t>10. Иное, при необходимости</w:t>
      </w:r>
    </w:p>
    <w:p w14:paraId="6398CE7C" w14:textId="77777777" w:rsidR="00561388" w:rsidRPr="00561388" w:rsidRDefault="00561388" w:rsidP="00561388">
      <w:pPr>
        <w:spacing w:line="276" w:lineRule="auto"/>
        <w:jc w:val="both"/>
        <w:rPr>
          <w:rFonts w:cs="Times New Roman"/>
          <w:b/>
        </w:rPr>
      </w:pPr>
      <w:r w:rsidRPr="00561388">
        <w:rPr>
          <w:rFonts w:cs="Times New Roman"/>
          <w:b/>
        </w:rPr>
        <w:t>10.1. Требования к предоставлению исполнительной документации:</w:t>
      </w:r>
    </w:p>
    <w:p w14:paraId="78364482" w14:textId="77777777" w:rsidR="00561388" w:rsidRPr="00561388" w:rsidRDefault="00561388" w:rsidP="00561388">
      <w:pPr>
        <w:numPr>
          <w:ilvl w:val="0"/>
          <w:numId w:val="44"/>
        </w:numPr>
        <w:overflowPunct w:val="0"/>
        <w:autoSpaceDN/>
        <w:spacing w:line="276" w:lineRule="auto"/>
        <w:ind w:left="0" w:firstLine="0"/>
        <w:jc w:val="both"/>
        <w:textAlignment w:val="auto"/>
        <w:rPr>
          <w:rFonts w:cs="Times New Roman"/>
        </w:rPr>
      </w:pPr>
      <w:r w:rsidRPr="00561388">
        <w:rPr>
          <w:rFonts w:cs="Times New Roman"/>
        </w:rPr>
        <w:t xml:space="preserve">в соответствии с заключенным договором и разработанным ПОРс </w:t>
      </w:r>
    </w:p>
    <w:p w14:paraId="54EF2AC8" w14:textId="77777777" w:rsidR="00561388" w:rsidRPr="00561388" w:rsidRDefault="00561388" w:rsidP="00561388">
      <w:pPr>
        <w:spacing w:line="276" w:lineRule="auto"/>
        <w:jc w:val="both"/>
        <w:rPr>
          <w:rFonts w:cs="Times New Roman"/>
        </w:rPr>
      </w:pPr>
      <w:r w:rsidRPr="00561388">
        <w:rPr>
          <w:rFonts w:cs="Times New Roman"/>
        </w:rPr>
        <w:t xml:space="preserve">При сдаче выполненных объемов демонтажных работ Заказчику, Подрядчик обязан представить: </w:t>
      </w:r>
    </w:p>
    <w:p w14:paraId="764928B9" w14:textId="77777777" w:rsidR="00561388" w:rsidRPr="00561388" w:rsidRDefault="00561388" w:rsidP="00561388">
      <w:pPr>
        <w:numPr>
          <w:ilvl w:val="0"/>
          <w:numId w:val="44"/>
        </w:numPr>
        <w:overflowPunct w:val="0"/>
        <w:autoSpaceDN/>
        <w:spacing w:line="276" w:lineRule="auto"/>
        <w:ind w:left="0" w:firstLine="0"/>
        <w:jc w:val="both"/>
        <w:textAlignment w:val="auto"/>
        <w:rPr>
          <w:rFonts w:cs="Times New Roman"/>
        </w:rPr>
      </w:pPr>
      <w:r w:rsidRPr="00561388">
        <w:rPr>
          <w:rFonts w:cs="Times New Roman"/>
        </w:rPr>
        <w:t>акты приемки выполненных работ по сносу (демонтажу) здания и сооружений (составленные отдельно для каждого здания и сооружения);</w:t>
      </w:r>
    </w:p>
    <w:p w14:paraId="6FAC3AE3" w14:textId="77777777" w:rsidR="00561388" w:rsidRPr="00561388" w:rsidRDefault="00561388" w:rsidP="00561388">
      <w:pPr>
        <w:numPr>
          <w:ilvl w:val="0"/>
          <w:numId w:val="44"/>
        </w:numPr>
        <w:overflowPunct w:val="0"/>
        <w:autoSpaceDN/>
        <w:spacing w:line="276" w:lineRule="auto"/>
        <w:ind w:left="0" w:firstLine="0"/>
        <w:jc w:val="both"/>
        <w:textAlignment w:val="auto"/>
        <w:rPr>
          <w:rFonts w:cs="Times New Roman"/>
        </w:rPr>
      </w:pPr>
      <w:r w:rsidRPr="00561388">
        <w:rPr>
          <w:rFonts w:cs="Times New Roman"/>
        </w:rPr>
        <w:t>фотофиксацию выполнения демонтажных работ (в качестве приложения к акту приемки выполненных работ по сносу (демонтажу) зданий и сооружений), отражающую состояние демонтируемого здания и сооружения на момент 0% сноса (начало работ), 50 % сноса, 100 % сноса (освобожденная площадка после завершения всего комплекса работ);</w:t>
      </w:r>
    </w:p>
    <w:p w14:paraId="3D5C1611" w14:textId="77777777" w:rsidR="00561388" w:rsidRPr="00561388" w:rsidRDefault="00561388" w:rsidP="00561388">
      <w:pPr>
        <w:numPr>
          <w:ilvl w:val="0"/>
          <w:numId w:val="44"/>
        </w:numPr>
        <w:overflowPunct w:val="0"/>
        <w:autoSpaceDN/>
        <w:spacing w:line="276" w:lineRule="auto"/>
        <w:ind w:left="0" w:firstLine="0"/>
        <w:jc w:val="both"/>
        <w:textAlignment w:val="auto"/>
        <w:rPr>
          <w:rFonts w:cs="Times New Roman"/>
        </w:rPr>
      </w:pPr>
      <w:r w:rsidRPr="00561388">
        <w:rPr>
          <w:rFonts w:cs="Times New Roman"/>
        </w:rPr>
        <w:t>отчеты по утилизации демонтируемых конструкций, подтвержденные соответствующими документами;</w:t>
      </w:r>
    </w:p>
    <w:p w14:paraId="10C770E8" w14:textId="77777777" w:rsidR="00561388" w:rsidRPr="00561388" w:rsidRDefault="00561388" w:rsidP="00561388">
      <w:pPr>
        <w:numPr>
          <w:ilvl w:val="0"/>
          <w:numId w:val="44"/>
        </w:numPr>
        <w:overflowPunct w:val="0"/>
        <w:autoSpaceDN/>
        <w:spacing w:line="276" w:lineRule="auto"/>
        <w:ind w:left="0" w:firstLine="0"/>
        <w:jc w:val="both"/>
        <w:textAlignment w:val="auto"/>
        <w:rPr>
          <w:rFonts w:cs="Times New Roman"/>
        </w:rPr>
      </w:pPr>
      <w:r w:rsidRPr="00561388">
        <w:rPr>
          <w:rFonts w:cs="Times New Roman"/>
        </w:rPr>
        <w:t>акты передачи на утилизацию либо хранение металлоконструкций (при наличии таковых);</w:t>
      </w:r>
    </w:p>
    <w:p w14:paraId="4E4328E1" w14:textId="77777777" w:rsidR="00561388" w:rsidRPr="00561388" w:rsidRDefault="00561388" w:rsidP="00561388">
      <w:pPr>
        <w:numPr>
          <w:ilvl w:val="0"/>
          <w:numId w:val="44"/>
        </w:numPr>
        <w:overflowPunct w:val="0"/>
        <w:autoSpaceDN/>
        <w:spacing w:line="276" w:lineRule="auto"/>
        <w:ind w:left="0" w:firstLine="0"/>
        <w:jc w:val="both"/>
        <w:textAlignment w:val="auto"/>
        <w:rPr>
          <w:rFonts w:cs="Times New Roman"/>
        </w:rPr>
      </w:pPr>
      <w:r w:rsidRPr="00561388">
        <w:rPr>
          <w:rFonts w:cs="Times New Roman"/>
        </w:rPr>
        <w:t>исполнительную геодезическую съемку, отражающую фактическое исполнение проектных решений.</w:t>
      </w:r>
    </w:p>
    <w:p w14:paraId="01842D36" w14:textId="77777777" w:rsidR="00561388" w:rsidRPr="00561388" w:rsidRDefault="00561388" w:rsidP="00561388">
      <w:pPr>
        <w:numPr>
          <w:ilvl w:val="0"/>
          <w:numId w:val="44"/>
        </w:numPr>
        <w:overflowPunct w:val="0"/>
        <w:autoSpaceDN/>
        <w:spacing w:line="276" w:lineRule="auto"/>
        <w:ind w:left="0" w:firstLine="0"/>
        <w:jc w:val="both"/>
        <w:textAlignment w:val="auto"/>
        <w:rPr>
          <w:rFonts w:cs="Times New Roman"/>
        </w:rPr>
      </w:pPr>
      <w:r w:rsidRPr="00561388">
        <w:rPr>
          <w:rFonts w:cs="Times New Roman"/>
        </w:rPr>
        <w:t xml:space="preserve">иные документы, предусмотренные действующим законодательством. </w:t>
      </w:r>
    </w:p>
    <w:p w14:paraId="46C7328E" w14:textId="77777777" w:rsidR="00561388" w:rsidRPr="00561388" w:rsidRDefault="00561388" w:rsidP="00561388">
      <w:pPr>
        <w:spacing w:line="276" w:lineRule="auto"/>
        <w:jc w:val="both"/>
        <w:rPr>
          <w:rFonts w:cs="Times New Roman"/>
          <w:b/>
        </w:rPr>
      </w:pPr>
      <w:r w:rsidRPr="00561388">
        <w:rPr>
          <w:rFonts w:cs="Times New Roman"/>
          <w:b/>
        </w:rPr>
        <w:t>10.2. Перечень основных регламентирующих документов:</w:t>
      </w:r>
    </w:p>
    <w:p w14:paraId="62EB456E" w14:textId="77777777" w:rsidR="00561388" w:rsidRPr="00561388" w:rsidRDefault="00561388" w:rsidP="00561388">
      <w:pPr>
        <w:shd w:val="clear" w:color="auto" w:fill="FFFFFF"/>
        <w:spacing w:line="276" w:lineRule="auto"/>
        <w:ind w:firstLine="708"/>
        <w:jc w:val="both"/>
        <w:rPr>
          <w:rFonts w:eastAsia="Times New Roman" w:cs="Times New Roman"/>
          <w:color w:val="1A1A1A"/>
          <w:lang w:eastAsia="ru-RU"/>
        </w:rPr>
      </w:pPr>
      <w:r w:rsidRPr="00561388">
        <w:rPr>
          <w:rFonts w:cs="Times New Roman"/>
        </w:rPr>
        <w:t xml:space="preserve">Объект проектирования разрабатывается согласно </w:t>
      </w:r>
      <w:r w:rsidRPr="00561388">
        <w:rPr>
          <w:rFonts w:eastAsia="Times New Roman" w:cs="Times New Roman"/>
          <w:color w:val="1A1A1A"/>
          <w:lang w:eastAsia="ru-RU"/>
        </w:rPr>
        <w:t>Постановлению Правительства РФ от 26.04.2019 № 509.</w:t>
      </w:r>
    </w:p>
    <w:p w14:paraId="76D37C14" w14:textId="77777777" w:rsidR="00561388" w:rsidRPr="00561388" w:rsidRDefault="00561388" w:rsidP="00561388">
      <w:pPr>
        <w:spacing w:line="276" w:lineRule="auto"/>
        <w:ind w:firstLine="708"/>
        <w:jc w:val="both"/>
        <w:rPr>
          <w:rFonts w:cs="Times New Roman"/>
        </w:rPr>
      </w:pPr>
      <w:r w:rsidRPr="00561388">
        <w:rPr>
          <w:rFonts w:cs="Times New Roman"/>
        </w:rPr>
        <w:t>Демонтаж объекта должен быть выполнен с учетом требований локальных нормативных документов Заказчика, а также следующих действующих федеральных и ведомственных нормативно-правовых актов:</w:t>
      </w:r>
    </w:p>
    <w:p w14:paraId="2A4BF36B" w14:textId="77777777" w:rsidR="00561388" w:rsidRPr="00561388" w:rsidRDefault="00561388" w:rsidP="00561388">
      <w:pPr>
        <w:numPr>
          <w:ilvl w:val="0"/>
          <w:numId w:val="45"/>
        </w:numPr>
        <w:overflowPunct w:val="0"/>
        <w:autoSpaceDN/>
        <w:snapToGrid w:val="0"/>
        <w:spacing w:line="276" w:lineRule="auto"/>
        <w:ind w:left="0" w:firstLine="426"/>
        <w:jc w:val="both"/>
        <w:textAlignment w:val="auto"/>
        <w:rPr>
          <w:rFonts w:cs="Times New Roman"/>
        </w:rPr>
      </w:pPr>
      <w:r w:rsidRPr="00561388">
        <w:rPr>
          <w:rFonts w:cs="Times New Roman"/>
        </w:rPr>
        <w:t>СНиП 12.03.2001 «Безопасность труда в строительстве. Часть 1. Общие требования».</w:t>
      </w:r>
    </w:p>
    <w:p w14:paraId="3EC615EE" w14:textId="77777777" w:rsidR="00561388" w:rsidRPr="00561388" w:rsidRDefault="00561388" w:rsidP="00561388">
      <w:pPr>
        <w:numPr>
          <w:ilvl w:val="0"/>
          <w:numId w:val="45"/>
        </w:numPr>
        <w:overflowPunct w:val="0"/>
        <w:autoSpaceDN/>
        <w:snapToGrid w:val="0"/>
        <w:spacing w:line="276" w:lineRule="auto"/>
        <w:ind w:left="0" w:firstLine="426"/>
        <w:jc w:val="both"/>
        <w:textAlignment w:val="auto"/>
        <w:rPr>
          <w:rFonts w:cs="Times New Roman"/>
        </w:rPr>
      </w:pPr>
      <w:r w:rsidRPr="00561388">
        <w:rPr>
          <w:rFonts w:cs="Times New Roman"/>
        </w:rPr>
        <w:t xml:space="preserve"> СНиП 12.04.2002 «Безопасность труда в строительстве. Часть 2. Строительное производство».</w:t>
      </w:r>
    </w:p>
    <w:p w14:paraId="50441EEE"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МДС 12-27.2006 «Методическое пособие по проведению обучения по охране труда руководящих работников и специалистов строительных организаций»;</w:t>
      </w:r>
    </w:p>
    <w:p w14:paraId="606377A3"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ГОСТ 12.3.033-84 «ССБТ. Строительные машины. Общие требования безопасности при эксплуатации»;</w:t>
      </w:r>
    </w:p>
    <w:p w14:paraId="62F1869F" w14:textId="77777777" w:rsidR="00561388" w:rsidRPr="00561388" w:rsidRDefault="00561388" w:rsidP="00561388">
      <w:pPr>
        <w:widowControl/>
        <w:numPr>
          <w:ilvl w:val="0"/>
          <w:numId w:val="45"/>
        </w:numPr>
        <w:shd w:val="clear" w:color="auto" w:fill="FFFFFF"/>
        <w:suppressAutoHyphens w:val="0"/>
        <w:overflowPunct w:val="0"/>
        <w:autoSpaceDN/>
        <w:ind w:left="0" w:firstLine="426"/>
        <w:jc w:val="both"/>
        <w:textAlignment w:val="auto"/>
      </w:pPr>
      <w:r w:rsidRPr="00561388">
        <w:rPr>
          <w:rFonts w:cs="Times New Roman"/>
        </w:rPr>
        <w:t xml:space="preserve"> </w:t>
      </w:r>
      <w:r w:rsidRPr="00561388">
        <w:t xml:space="preserve">ГОСТ Р 58967-2020.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 (утв. и введен в действие Приказом Росстандарта от 18.08.2020 № 504-ст); </w:t>
      </w:r>
    </w:p>
    <w:p w14:paraId="66C67CDE" w14:textId="77777777" w:rsidR="00561388" w:rsidRPr="00561388" w:rsidRDefault="00561388" w:rsidP="00561388">
      <w:pPr>
        <w:widowControl/>
        <w:numPr>
          <w:ilvl w:val="0"/>
          <w:numId w:val="45"/>
        </w:numPr>
        <w:shd w:val="clear" w:color="auto" w:fill="FFFFFF"/>
        <w:suppressAutoHyphens w:val="0"/>
        <w:overflowPunct w:val="0"/>
        <w:autoSpaceDE w:val="0"/>
        <w:adjustRightInd w:val="0"/>
        <w:ind w:left="0" w:firstLine="426"/>
        <w:jc w:val="both"/>
        <w:textAlignment w:val="auto"/>
      </w:pPr>
      <w:r w:rsidRPr="00561388">
        <w:t xml:space="preserve"> СП 48.13330.2019. «Свод правил. Организация строительства. СНиП 12-01-2004», (утв. и введен в действие Приказом Минстроя России от 24.12.2019 № 861/пр);</w:t>
      </w:r>
    </w:p>
    <w:p w14:paraId="67B13B32" w14:textId="77777777" w:rsidR="00561388" w:rsidRPr="00561388" w:rsidRDefault="00561388" w:rsidP="00561388">
      <w:pPr>
        <w:widowControl/>
        <w:numPr>
          <w:ilvl w:val="0"/>
          <w:numId w:val="45"/>
        </w:numPr>
        <w:shd w:val="clear" w:color="auto" w:fill="FFFFFF"/>
        <w:suppressAutoHyphens w:val="0"/>
        <w:overflowPunct w:val="0"/>
        <w:autoSpaceDE w:val="0"/>
        <w:autoSpaceDN/>
        <w:adjustRightInd w:val="0"/>
        <w:spacing w:line="276" w:lineRule="auto"/>
        <w:ind w:left="0" w:firstLine="426"/>
        <w:jc w:val="both"/>
        <w:textAlignment w:val="auto"/>
        <w:rPr>
          <w:rFonts w:cs="Times New Roman"/>
        </w:rPr>
      </w:pPr>
      <w:r w:rsidRPr="00561388">
        <w:t xml:space="preserve"> 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(введен в действие Приказом Росстандарта от 10.06.2016 № 614-ст) (ред. от 29.11.2018);</w:t>
      </w:r>
    </w:p>
    <w:p w14:paraId="1538D23F" w14:textId="77777777" w:rsidR="00561388" w:rsidRPr="00561388" w:rsidRDefault="00561388" w:rsidP="00561388">
      <w:pPr>
        <w:widowControl/>
        <w:numPr>
          <w:ilvl w:val="0"/>
          <w:numId w:val="45"/>
        </w:numPr>
        <w:shd w:val="clear" w:color="auto" w:fill="FFFFFF"/>
        <w:suppressAutoHyphens w:val="0"/>
        <w:overflowPunct w:val="0"/>
        <w:autoSpaceDE w:val="0"/>
        <w:autoSpaceDN/>
        <w:adjustRightInd w:val="0"/>
        <w:spacing w:line="276" w:lineRule="auto"/>
        <w:ind w:left="0" w:firstLine="426"/>
        <w:jc w:val="both"/>
        <w:textAlignment w:val="auto"/>
        <w:rPr>
          <w:rFonts w:cs="Times New Roman"/>
        </w:rPr>
      </w:pPr>
      <w:r w:rsidRPr="00561388">
        <w:lastRenderedPageBreak/>
        <w:t xml:space="preserve"> </w:t>
      </w:r>
      <w:r w:rsidRPr="00561388">
        <w:rPr>
          <w:rFonts w:eastAsia="Calibri" w:cs="Times New Roman"/>
          <w:lang w:eastAsia="en-US"/>
        </w:rPr>
        <w:t>СТО НОСТРОЙ 2.33.53-2011. Стандарт организации. Организация строительного производства. Снос (демонтаж) зданий и сооружений" (утв. и введен в действие Протоколом Ассоциации "Национальное объединение строителей", "НОСТРОЙ" от 30.12.2011 № 24);</w:t>
      </w:r>
    </w:p>
    <w:p w14:paraId="3FE66FA3"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14:paraId="06559543"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МДС 12-41.2008 «Монтажная оснастка для временного закрепления сборных элементов возводимых и разбираемых зданий;</w:t>
      </w:r>
    </w:p>
    <w:p w14:paraId="1C4BE50A"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СП 126.13330.2017 «Свод правил. Геодезические работы в строительстве»;</w:t>
      </w:r>
    </w:p>
    <w:p w14:paraId="269E5EDE"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t>СП 325.1325800.2017. «Свод правил. Здания и сооружения. Правила производства работ при демонтаже и утилизации»;</w:t>
      </w:r>
    </w:p>
    <w:p w14:paraId="24AA20E6"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 xml:space="preserve">СП 48.13330.2011 «Свод правил. Организация строительства. Актуализированная редакция СНиП 12-01-2004»; </w:t>
      </w:r>
    </w:p>
    <w:p w14:paraId="2DBCDE83"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shd w:val="clear" w:color="auto" w:fill="FFFFFF"/>
        </w:rPr>
        <w:t>Правила по охране труда при работе с инструментом и приспособлениями, утвержденные приказом Минтруда России от 27.11.2020 N 835н.</w:t>
      </w:r>
    </w:p>
    <w:p w14:paraId="41B121F4"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t>Постановление Правительства РФ от 16.09.2020 № 1479 (ред. от 24.10.2022) "Об утверждении Правил противопожарного режима в Российской Федерации"</w:t>
      </w:r>
      <w:r w:rsidRPr="00561388">
        <w:rPr>
          <w:rFonts w:cs="Times New Roman"/>
        </w:rPr>
        <w:t>;</w:t>
      </w:r>
    </w:p>
    <w:p w14:paraId="437069BA"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 xml:space="preserve"> </w:t>
      </w:r>
      <w:r w:rsidRPr="00561388">
        <w:t>Постановление Правительства РФ от 26.12.2020 № 2290 "О лицензировании деятельности по сбору, транспортированию, обработке, утилизации, обезвреживанию, размещению отходов I - IV классов опасности" (вместе с "Положением о лицензировании деятельности по сбору, транспортированию, обработке, утилизации, обезвреживанию, размещению отходов I - IV классов опасности");</w:t>
      </w:r>
    </w:p>
    <w:p w14:paraId="4A94E77A" w14:textId="77777777" w:rsidR="00561388" w:rsidRPr="00561388" w:rsidRDefault="00561388" w:rsidP="00561388">
      <w:pPr>
        <w:widowControl/>
        <w:numPr>
          <w:ilvl w:val="0"/>
          <w:numId w:val="45"/>
        </w:numPr>
        <w:suppressAutoHyphens w:val="0"/>
        <w:overflowPunct w:val="0"/>
        <w:autoSpaceDN/>
        <w:spacing w:line="276" w:lineRule="auto"/>
        <w:ind w:left="0" w:firstLine="426"/>
        <w:jc w:val="both"/>
        <w:textAlignment w:val="auto"/>
        <w:rPr>
          <w:rFonts w:cs="Times New Roman"/>
        </w:rPr>
      </w:pPr>
      <w:r w:rsidRPr="00561388">
        <w:rPr>
          <w:rFonts w:cs="Times New Roman"/>
        </w:rPr>
        <w:t>Иных документов, предусмотренных действующим законодательством.</w:t>
      </w:r>
    </w:p>
    <w:p w14:paraId="4D81042B" w14:textId="77777777" w:rsidR="00561388" w:rsidRPr="00561388" w:rsidRDefault="00561388" w:rsidP="00561388">
      <w:pPr>
        <w:spacing w:before="120" w:line="276" w:lineRule="auto"/>
        <w:jc w:val="both"/>
        <w:rPr>
          <w:rFonts w:cs="Times New Roman"/>
          <w:b/>
        </w:rPr>
      </w:pPr>
      <w:r w:rsidRPr="00561388">
        <w:rPr>
          <w:rFonts w:cs="Times New Roman"/>
          <w:b/>
        </w:rPr>
        <w:t>10.3. Особые условия строительства:</w:t>
      </w:r>
    </w:p>
    <w:p w14:paraId="6989BF15" w14:textId="77777777" w:rsidR="00561388" w:rsidRPr="00561388" w:rsidRDefault="00561388" w:rsidP="00561388">
      <w:pPr>
        <w:numPr>
          <w:ilvl w:val="0"/>
          <w:numId w:val="47"/>
        </w:numPr>
        <w:overflowPunct w:val="0"/>
        <w:autoSpaceDN/>
        <w:spacing w:line="276" w:lineRule="auto"/>
        <w:ind w:left="0" w:firstLine="0"/>
        <w:jc w:val="both"/>
        <w:textAlignment w:val="auto"/>
        <w:rPr>
          <w:rFonts w:cs="Times New Roman"/>
        </w:rPr>
      </w:pPr>
      <w:r w:rsidRPr="00561388">
        <w:rPr>
          <w:rFonts w:cs="Times New Roman"/>
        </w:rPr>
        <w:t>Ограничения по производству в ночное время работ с повышенным уровнем шума, в соответствии с указаниями местных органов законодательной и исполнительной власти.</w:t>
      </w:r>
    </w:p>
    <w:p w14:paraId="6474842F" w14:textId="77777777" w:rsidR="00561388" w:rsidRPr="00561388" w:rsidRDefault="00561388" w:rsidP="00561388">
      <w:pPr>
        <w:numPr>
          <w:ilvl w:val="0"/>
          <w:numId w:val="47"/>
        </w:numPr>
        <w:overflowPunct w:val="0"/>
        <w:autoSpaceDN/>
        <w:spacing w:line="276" w:lineRule="auto"/>
        <w:ind w:left="0" w:firstLine="0"/>
        <w:jc w:val="both"/>
        <w:textAlignment w:val="auto"/>
        <w:rPr>
          <w:rFonts w:cs="Times New Roman"/>
        </w:rPr>
      </w:pPr>
      <w:r w:rsidRPr="00561388">
        <w:rPr>
          <w:rFonts w:cs="Times New Roman"/>
        </w:rPr>
        <w:t>Производство работ в охранной зоне существующих коммуникаций должны производиться с соблюдением правил и технических условий, установленных организациями, эксплуатирующими эти коммуникации.</w:t>
      </w:r>
    </w:p>
    <w:p w14:paraId="64FFED11" w14:textId="77777777" w:rsidR="00561388" w:rsidRPr="00561388" w:rsidRDefault="00561388" w:rsidP="00561388">
      <w:pPr>
        <w:numPr>
          <w:ilvl w:val="0"/>
          <w:numId w:val="47"/>
        </w:numPr>
        <w:overflowPunct w:val="0"/>
        <w:autoSpaceDN/>
        <w:spacing w:line="276" w:lineRule="auto"/>
        <w:ind w:left="0" w:firstLine="0"/>
        <w:jc w:val="both"/>
        <w:textAlignment w:val="auto"/>
        <w:rPr>
          <w:rFonts w:cs="Times New Roman"/>
        </w:rPr>
      </w:pPr>
      <w:r w:rsidRPr="00561388">
        <w:rPr>
          <w:rFonts w:cs="Times New Roman"/>
        </w:rPr>
        <w:t>Существующие коммуникации, попадающие под пятно застройки, должны быть вынесены с территории строительной площадки с соблюдением технических условий, полученных от организаций, эксплуатирующих эти коммуникации.</w:t>
      </w:r>
    </w:p>
    <w:p w14:paraId="493697E4" w14:textId="77777777" w:rsidR="00561388" w:rsidRPr="00561388" w:rsidRDefault="00561388" w:rsidP="00561388">
      <w:pPr>
        <w:numPr>
          <w:ilvl w:val="0"/>
          <w:numId w:val="47"/>
        </w:numPr>
        <w:suppressAutoHyphens w:val="0"/>
        <w:autoSpaceDE w:val="0"/>
        <w:adjustRightInd w:val="0"/>
        <w:ind w:left="0" w:firstLine="0"/>
        <w:contextualSpacing/>
        <w:jc w:val="both"/>
        <w:textAlignment w:val="auto"/>
        <w:rPr>
          <w:rFonts w:eastAsiaTheme="minorHAnsi" w:cs="Times New Roman"/>
          <w:kern w:val="0"/>
          <w:lang w:eastAsia="en-US" w:bidi="ar-SA"/>
        </w:rPr>
      </w:pPr>
      <w:r w:rsidRPr="00561388">
        <w:rPr>
          <w:rFonts w:eastAsiaTheme="minorHAnsi" w:cs="Times New Roman"/>
          <w:kern w:val="0"/>
          <w:lang w:eastAsia="en-US" w:bidi="ar-SA"/>
        </w:rPr>
        <w:t>Получить ордер на выполнение работ (установка временных ограждений, и размещение временных объектов), а также закрыть ордер после окончания работ.</w:t>
      </w:r>
    </w:p>
    <w:p w14:paraId="4E6DE330" w14:textId="77777777" w:rsidR="00561388" w:rsidRPr="00561388" w:rsidRDefault="00561388" w:rsidP="00561388">
      <w:pPr>
        <w:numPr>
          <w:ilvl w:val="0"/>
          <w:numId w:val="47"/>
        </w:numPr>
        <w:suppressAutoHyphens w:val="0"/>
        <w:autoSpaceDE w:val="0"/>
        <w:adjustRightInd w:val="0"/>
        <w:ind w:left="0" w:firstLine="0"/>
        <w:contextualSpacing/>
        <w:jc w:val="both"/>
        <w:textAlignment w:val="auto"/>
        <w:rPr>
          <w:rFonts w:eastAsiaTheme="minorHAnsi" w:cs="Times New Roman"/>
          <w:kern w:val="0"/>
          <w:lang w:eastAsia="en-US" w:bidi="ar-SA"/>
        </w:rPr>
      </w:pPr>
      <w:r w:rsidRPr="00561388">
        <w:rPr>
          <w:rFonts w:eastAsiaTheme="minorHAnsi" w:cs="Times New Roman"/>
          <w:kern w:val="0"/>
          <w:lang w:eastAsia="en-US" w:bidi="ar-SA"/>
        </w:rPr>
        <w:t>Выполнить мероприятия по защите соседних зданий и сооружений от повреждения и загрязнения.</w:t>
      </w:r>
    </w:p>
    <w:p w14:paraId="68B18EB6" w14:textId="77777777" w:rsidR="00561388" w:rsidRPr="00561388" w:rsidRDefault="00561388" w:rsidP="00561388">
      <w:pPr>
        <w:numPr>
          <w:ilvl w:val="0"/>
          <w:numId w:val="47"/>
        </w:numPr>
        <w:suppressAutoHyphens w:val="0"/>
        <w:autoSpaceDE w:val="0"/>
        <w:adjustRightInd w:val="0"/>
        <w:ind w:left="0" w:firstLine="0"/>
        <w:contextualSpacing/>
        <w:jc w:val="both"/>
        <w:textAlignment w:val="auto"/>
        <w:rPr>
          <w:rFonts w:eastAsiaTheme="minorHAnsi" w:cs="Times New Roman"/>
          <w:kern w:val="0"/>
          <w:lang w:eastAsia="en-US" w:bidi="ar-SA"/>
        </w:rPr>
      </w:pPr>
      <w:r w:rsidRPr="00561388">
        <w:rPr>
          <w:rFonts w:eastAsiaTheme="minorHAnsi" w:cs="Times New Roman"/>
          <w:kern w:val="0"/>
          <w:lang w:eastAsia="en-US" w:bidi="ar-SA"/>
        </w:rPr>
        <w:t>Выполнить мероприятия по ограничению пылеобразования.</w:t>
      </w:r>
    </w:p>
    <w:p w14:paraId="7EBCD9FE" w14:textId="77777777" w:rsidR="00561388" w:rsidRPr="00561388" w:rsidRDefault="00561388" w:rsidP="00561388">
      <w:pPr>
        <w:numPr>
          <w:ilvl w:val="0"/>
          <w:numId w:val="47"/>
        </w:numPr>
        <w:suppressAutoHyphens w:val="0"/>
        <w:autoSpaceDE w:val="0"/>
        <w:adjustRightInd w:val="0"/>
        <w:ind w:left="0" w:firstLine="0"/>
        <w:contextualSpacing/>
        <w:jc w:val="both"/>
        <w:textAlignment w:val="auto"/>
        <w:rPr>
          <w:rFonts w:eastAsiaTheme="minorHAnsi" w:cs="Times New Roman"/>
          <w:kern w:val="0"/>
          <w:lang w:eastAsia="en-US" w:bidi="ar-SA"/>
        </w:rPr>
      </w:pPr>
      <w:r w:rsidRPr="00561388">
        <w:rPr>
          <w:rFonts w:eastAsiaTheme="minorHAnsi" w:cs="Times New Roman"/>
          <w:kern w:val="0"/>
          <w:lang w:eastAsia="en-US" w:bidi="ar-SA"/>
        </w:rPr>
        <w:t>Предъявить все объемы по демонтажу зданий ответственному представителю Заказчика с оформлением актов. Обеспечивать проезды строительной техники во время ведения строительных работ.</w:t>
      </w:r>
    </w:p>
    <w:p w14:paraId="2E03EB79" w14:textId="77777777" w:rsidR="00561388" w:rsidRPr="00561388" w:rsidRDefault="00561388" w:rsidP="00561388">
      <w:pPr>
        <w:numPr>
          <w:ilvl w:val="0"/>
          <w:numId w:val="47"/>
        </w:numPr>
        <w:suppressAutoHyphens w:val="0"/>
        <w:autoSpaceDE w:val="0"/>
        <w:adjustRightInd w:val="0"/>
        <w:ind w:left="0" w:firstLine="0"/>
        <w:contextualSpacing/>
        <w:jc w:val="both"/>
        <w:textAlignment w:val="auto"/>
        <w:rPr>
          <w:rFonts w:eastAsiaTheme="minorHAnsi" w:cs="Times New Roman"/>
          <w:kern w:val="0"/>
          <w:lang w:eastAsia="en-US" w:bidi="ar-SA"/>
        </w:rPr>
      </w:pPr>
      <w:r w:rsidRPr="00561388">
        <w:rPr>
          <w:rFonts w:eastAsiaTheme="minorHAnsi" w:cs="Times New Roman"/>
          <w:kern w:val="0"/>
          <w:lang w:eastAsia="en-US" w:bidi="ar-SA"/>
        </w:rPr>
        <w:t>Качество работ должно соответствовать технологическим требованиям при выполнении всех видов работ.</w:t>
      </w:r>
    </w:p>
    <w:p w14:paraId="676D40B8" w14:textId="77777777" w:rsidR="00561388" w:rsidRPr="00561388" w:rsidRDefault="00561388" w:rsidP="00561388">
      <w:pPr>
        <w:numPr>
          <w:ilvl w:val="0"/>
          <w:numId w:val="47"/>
        </w:numPr>
        <w:suppressAutoHyphens w:val="0"/>
        <w:autoSpaceDE w:val="0"/>
        <w:adjustRightInd w:val="0"/>
        <w:ind w:left="0" w:firstLine="0"/>
        <w:contextualSpacing/>
        <w:jc w:val="both"/>
        <w:textAlignment w:val="auto"/>
        <w:rPr>
          <w:rFonts w:eastAsiaTheme="minorHAnsi" w:cs="Times New Roman"/>
          <w:kern w:val="0"/>
          <w:lang w:eastAsia="en-US" w:bidi="ar-SA"/>
        </w:rPr>
      </w:pPr>
      <w:r w:rsidRPr="00561388">
        <w:rPr>
          <w:rFonts w:eastAsiaTheme="minorHAnsi" w:cs="Times New Roman"/>
          <w:kern w:val="0"/>
          <w:lang w:eastAsia="en-US" w:bidi="ar-SA"/>
        </w:rPr>
        <w:t xml:space="preserve">Все работы должны быть выполнены в полном соответствии с условиями Договора подряда, требованиями Технического задания, проектной (рабочей) документацией и с действующими нормативными требованиями и техническими условиями, в части требований, не установленных Техническим заданием. </w:t>
      </w:r>
    </w:p>
    <w:p w14:paraId="6558C2C9" w14:textId="77777777" w:rsidR="00561388" w:rsidRPr="00561388" w:rsidRDefault="00561388" w:rsidP="00561388">
      <w:pPr>
        <w:numPr>
          <w:ilvl w:val="0"/>
          <w:numId w:val="47"/>
        </w:numPr>
        <w:suppressAutoHyphens w:val="0"/>
        <w:autoSpaceDE w:val="0"/>
        <w:adjustRightInd w:val="0"/>
        <w:ind w:left="0" w:firstLine="0"/>
        <w:contextualSpacing/>
        <w:jc w:val="both"/>
        <w:textAlignment w:val="auto"/>
        <w:rPr>
          <w:rFonts w:eastAsiaTheme="minorHAnsi" w:cs="Times New Roman"/>
          <w:kern w:val="0"/>
          <w:lang w:eastAsia="en-US" w:bidi="ar-SA"/>
        </w:rPr>
      </w:pPr>
      <w:r w:rsidRPr="00561388">
        <w:rPr>
          <w:rFonts w:eastAsiaTheme="minorHAnsi" w:cs="Times New Roman"/>
          <w:kern w:val="0"/>
          <w:lang w:eastAsia="en-US" w:bidi="ar-SA"/>
        </w:rPr>
        <w:t>До начала производства работ, Подрядчик направляет, в адрес Заказчика с сопроводительным письмом, приказ на ответственных лиц:</w:t>
      </w:r>
    </w:p>
    <w:p w14:paraId="19358119" w14:textId="77777777" w:rsidR="00561388" w:rsidRPr="00561388" w:rsidRDefault="00561388" w:rsidP="00561388">
      <w:pPr>
        <w:widowControl/>
        <w:tabs>
          <w:tab w:val="left" w:pos="0"/>
        </w:tabs>
        <w:ind w:firstLine="426"/>
        <w:jc w:val="both"/>
        <w:rPr>
          <w:rFonts w:cs="Times New Roman"/>
        </w:rPr>
      </w:pPr>
      <w:r w:rsidRPr="00561388">
        <w:rPr>
          <w:rFonts w:cs="Times New Roman"/>
        </w:rPr>
        <w:lastRenderedPageBreak/>
        <w:t>- за пожарную и электробезопасность;</w:t>
      </w:r>
    </w:p>
    <w:p w14:paraId="34A65B06" w14:textId="77777777" w:rsidR="00561388" w:rsidRPr="00561388" w:rsidRDefault="00561388" w:rsidP="00561388">
      <w:pPr>
        <w:widowControl/>
        <w:tabs>
          <w:tab w:val="left" w:pos="0"/>
        </w:tabs>
        <w:ind w:firstLine="426"/>
        <w:jc w:val="both"/>
        <w:rPr>
          <w:rFonts w:cs="Times New Roman"/>
        </w:rPr>
      </w:pPr>
      <w:r w:rsidRPr="00561388">
        <w:rPr>
          <w:rFonts w:cs="Times New Roman"/>
        </w:rPr>
        <w:t>- за строительный контроль;</w:t>
      </w:r>
    </w:p>
    <w:p w14:paraId="6CFEBED5" w14:textId="77777777" w:rsidR="00561388" w:rsidRPr="00561388" w:rsidRDefault="00561388" w:rsidP="00561388">
      <w:pPr>
        <w:tabs>
          <w:tab w:val="left" w:pos="0"/>
        </w:tabs>
        <w:overflowPunct w:val="0"/>
        <w:autoSpaceDN/>
        <w:spacing w:line="276" w:lineRule="auto"/>
        <w:ind w:firstLine="426"/>
        <w:jc w:val="both"/>
        <w:textAlignment w:val="auto"/>
        <w:rPr>
          <w:rFonts w:cs="Times New Roman"/>
        </w:rPr>
      </w:pPr>
      <w:r w:rsidRPr="00561388">
        <w:rPr>
          <w:rFonts w:cs="Times New Roman"/>
        </w:rPr>
        <w:t>- за обращение с отходами.</w:t>
      </w:r>
    </w:p>
    <w:p w14:paraId="03EBE06D" w14:textId="77777777" w:rsidR="00561388" w:rsidRPr="00561388" w:rsidRDefault="00561388" w:rsidP="00561388">
      <w:pPr>
        <w:overflowPunct w:val="0"/>
        <w:autoSpaceDN/>
        <w:spacing w:line="276" w:lineRule="auto"/>
        <w:jc w:val="both"/>
        <w:textAlignment w:val="auto"/>
        <w:rPr>
          <w:rFonts w:cs="Times New Roman"/>
        </w:rPr>
      </w:pPr>
      <w:r w:rsidRPr="00561388">
        <w:rPr>
          <w:rFonts w:cs="Times New Roman"/>
        </w:rPr>
        <w:t>Подрядчик приступает к производству работ на основании Акта приема-передачи строительной площадки в производство работ, оформленного с Заказчиком.</w:t>
      </w:r>
    </w:p>
    <w:p w14:paraId="0B0D7092" w14:textId="77777777" w:rsidR="00561388" w:rsidRPr="00561388" w:rsidRDefault="00561388" w:rsidP="00561388">
      <w:pPr>
        <w:widowControl/>
        <w:suppressAutoHyphens w:val="0"/>
        <w:overflowPunct w:val="0"/>
        <w:autoSpaceDN/>
        <w:spacing w:line="276" w:lineRule="auto"/>
        <w:jc w:val="both"/>
        <w:textAlignment w:val="auto"/>
        <w:outlineLvl w:val="0"/>
        <w:rPr>
          <w:rFonts w:eastAsia="Times New Roman" w:cs="Times New Roman"/>
          <w:bCs/>
          <w:kern w:val="2"/>
          <w:lang w:eastAsia="ru-RU" w:bidi="ar-SA"/>
        </w:rPr>
      </w:pPr>
      <w:r w:rsidRPr="00561388">
        <w:rPr>
          <w:rFonts w:eastAsia="Times New Roman" w:cs="Times New Roman"/>
          <w:bCs/>
          <w:kern w:val="2"/>
          <w:lang w:eastAsia="ru-RU" w:bidi="ar-SA"/>
        </w:rPr>
        <w:t xml:space="preserve">Приложение: </w:t>
      </w:r>
    </w:p>
    <w:p w14:paraId="64BB308D" w14:textId="77777777" w:rsidR="00561388" w:rsidRDefault="00561388" w:rsidP="00561388">
      <w:pPr>
        <w:widowControl/>
        <w:numPr>
          <w:ilvl w:val="0"/>
          <w:numId w:val="46"/>
        </w:numPr>
        <w:tabs>
          <w:tab w:val="left" w:pos="426"/>
        </w:tabs>
        <w:suppressAutoHyphens w:val="0"/>
        <w:overflowPunct w:val="0"/>
        <w:autoSpaceDN/>
        <w:spacing w:line="276" w:lineRule="auto"/>
        <w:ind w:left="426" w:firstLine="0"/>
        <w:jc w:val="both"/>
        <w:textAlignment w:val="auto"/>
        <w:outlineLvl w:val="0"/>
        <w:rPr>
          <w:rFonts w:eastAsia="Times New Roman" w:cs="Times New Roman"/>
          <w:bCs/>
          <w:kern w:val="2"/>
          <w:lang w:eastAsia="ru-RU" w:bidi="ar-SA"/>
        </w:rPr>
      </w:pPr>
      <w:r w:rsidRPr="00561388">
        <w:rPr>
          <w:rFonts w:eastAsia="Times New Roman" w:cs="Times New Roman"/>
          <w:bCs/>
          <w:kern w:val="2"/>
          <w:lang w:eastAsia="ru-RU" w:bidi="ar-SA"/>
        </w:rPr>
        <w:t>Технические паспорта (в электронном виде).</w:t>
      </w:r>
    </w:p>
    <w:p w14:paraId="55EF81C8" w14:textId="7C428B81" w:rsidR="00207957" w:rsidRPr="00561388" w:rsidRDefault="00561388" w:rsidP="00561388">
      <w:pPr>
        <w:widowControl/>
        <w:numPr>
          <w:ilvl w:val="0"/>
          <w:numId w:val="46"/>
        </w:numPr>
        <w:suppressAutoHyphens w:val="0"/>
        <w:overflowPunct w:val="0"/>
        <w:autoSpaceDN/>
        <w:spacing w:line="276" w:lineRule="auto"/>
        <w:ind w:left="0" w:firstLine="426"/>
        <w:jc w:val="both"/>
        <w:textAlignment w:val="auto"/>
        <w:outlineLvl w:val="0"/>
        <w:rPr>
          <w:rFonts w:eastAsia="Times New Roman" w:cs="Times New Roman"/>
          <w:bCs/>
          <w:kern w:val="2"/>
          <w:lang w:eastAsia="ru-RU" w:bidi="ar-SA"/>
        </w:rPr>
      </w:pPr>
      <w:r w:rsidRPr="00561388">
        <w:rPr>
          <w:rFonts w:cs="Times New Roman"/>
        </w:rPr>
        <w:t>Отчетная техническая документация по результатам обследования и технического освидетельствования состояния зданий и сооружений, подлежащих сносу (демонтажу) в целях освобождения площадки и обеспечения возможности проведения нового строительства (в электронном виде).</w:t>
      </w:r>
    </w:p>
    <w:sectPr w:rsidR="00207957" w:rsidRPr="00561388" w:rsidSect="00E31C61">
      <w:pgSz w:w="11906" w:h="16838"/>
      <w:pgMar w:top="426" w:right="850" w:bottom="1134" w:left="1701" w:header="0"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5A920" w14:textId="77777777" w:rsidR="00235200" w:rsidRDefault="00235200" w:rsidP="00053F43">
      <w:r>
        <w:separator/>
      </w:r>
    </w:p>
  </w:endnote>
  <w:endnote w:type="continuationSeparator" w:id="0">
    <w:p w14:paraId="754AC336" w14:textId="77777777" w:rsidR="00235200" w:rsidRDefault="00235200"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ISOCPEUR">
    <w:altName w:val="Calibri"/>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C7AD" w14:textId="77777777" w:rsidR="00235200" w:rsidRDefault="00235200" w:rsidP="00053F43">
      <w:r>
        <w:separator/>
      </w:r>
    </w:p>
  </w:footnote>
  <w:footnote w:type="continuationSeparator" w:id="0">
    <w:p w14:paraId="52B45129" w14:textId="77777777" w:rsidR="00235200" w:rsidRDefault="00235200"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11"/>
    <w:lvl w:ilvl="0">
      <w:start w:val="1"/>
      <w:numFmt w:val="bullet"/>
      <w:lvlText w:val=""/>
      <w:lvlJc w:val="left"/>
      <w:pPr>
        <w:tabs>
          <w:tab w:val="num" w:pos="964"/>
        </w:tabs>
        <w:ind w:left="964" w:hanging="284"/>
      </w:pPr>
      <w:rPr>
        <w:rFonts w:ascii="Wingdings" w:hAnsi="Wingdings" w:cs="Wingdings" w:hint="default"/>
      </w:rPr>
    </w:lvl>
  </w:abstractNum>
  <w:abstractNum w:abstractNumId="1">
    <w:nsid w:val="00000003"/>
    <w:multiLevelType w:val="singleLevel"/>
    <w:tmpl w:val="00000003"/>
    <w:name w:val="WW8Num21"/>
    <w:lvl w:ilvl="0">
      <w:start w:val="1"/>
      <w:numFmt w:val="bullet"/>
      <w:lvlText w:val=""/>
      <w:lvlJc w:val="left"/>
      <w:pPr>
        <w:tabs>
          <w:tab w:val="num" w:pos="964"/>
        </w:tabs>
        <w:ind w:left="964" w:hanging="284"/>
      </w:pPr>
      <w:rPr>
        <w:rFonts w:ascii="Wingdings" w:hAnsi="Wingdings" w:cs="Wingdings" w:hint="default"/>
      </w:rPr>
    </w:lvl>
  </w:abstractNum>
  <w:abstractNum w:abstractNumId="2">
    <w:nsid w:val="04D16BAA"/>
    <w:multiLevelType w:val="hybridMultilevel"/>
    <w:tmpl w:val="71CE6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2122DF"/>
    <w:multiLevelType w:val="multilevel"/>
    <w:tmpl w:val="14BCE1CE"/>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098558A3"/>
    <w:multiLevelType w:val="hybridMultilevel"/>
    <w:tmpl w:val="78A01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E80FD5"/>
    <w:multiLevelType w:val="hybridMultilevel"/>
    <w:tmpl w:val="5882E464"/>
    <w:lvl w:ilvl="0" w:tplc="6816AB3E">
      <w:start w:val="1"/>
      <w:numFmt w:val="decimal"/>
      <w:lvlText w:val="%1."/>
      <w:lvlJc w:val="left"/>
      <w:pPr>
        <w:ind w:left="927" w:hanging="360"/>
      </w:pPr>
      <w:rPr>
        <w:rFonts w:hint="default"/>
        <w:sz w:val="24"/>
        <w:szCs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1970EA3"/>
    <w:multiLevelType w:val="hybridMultilevel"/>
    <w:tmpl w:val="5882E464"/>
    <w:lvl w:ilvl="0" w:tplc="6816AB3E">
      <w:start w:val="1"/>
      <w:numFmt w:val="decimal"/>
      <w:lvlText w:val="%1."/>
      <w:lvlJc w:val="left"/>
      <w:pPr>
        <w:ind w:left="927" w:hanging="360"/>
      </w:pPr>
      <w:rPr>
        <w:rFonts w:hint="default"/>
        <w:sz w:val="24"/>
        <w:szCs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5DE2CF7"/>
    <w:multiLevelType w:val="hybridMultilevel"/>
    <w:tmpl w:val="8BA4A6B4"/>
    <w:lvl w:ilvl="0" w:tplc="CBE6D6D6">
      <w:start w:val="1"/>
      <w:numFmt w:val="decimal"/>
      <w:lvlText w:val="%1."/>
      <w:lvlJc w:val="left"/>
      <w:pPr>
        <w:ind w:left="927" w:hanging="360"/>
      </w:pPr>
      <w:rPr>
        <w:rFonts w:hint="default"/>
        <w:sz w:val="24"/>
        <w:szCs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DB14AC7"/>
    <w:multiLevelType w:val="hybridMultilevel"/>
    <w:tmpl w:val="319CA56C"/>
    <w:lvl w:ilvl="0" w:tplc="6816AB3E">
      <w:start w:val="1"/>
      <w:numFmt w:val="decimal"/>
      <w:lvlText w:val="%1."/>
      <w:lvlJc w:val="left"/>
      <w:pPr>
        <w:ind w:left="927" w:hanging="360"/>
      </w:pPr>
      <w:rPr>
        <w:rFonts w:hint="default"/>
        <w:sz w:val="24"/>
        <w:szCs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F04221A"/>
    <w:multiLevelType w:val="hybridMultilevel"/>
    <w:tmpl w:val="1FCC2822"/>
    <w:lvl w:ilvl="0" w:tplc="15DA8FE0">
      <w:start w:val="1"/>
      <w:numFmt w:val="decimal"/>
      <w:lvlText w:val="%1."/>
      <w:lvlJc w:val="left"/>
      <w:pPr>
        <w:ind w:left="1069" w:hanging="360"/>
      </w:pPr>
      <w:rPr>
        <w:rFonts w:hint="default"/>
        <w:sz w:val="24"/>
        <w:szCs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F8A3634"/>
    <w:multiLevelType w:val="multilevel"/>
    <w:tmpl w:val="50D09D0E"/>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1">
    <w:nsid w:val="1FBF26FF"/>
    <w:multiLevelType w:val="hybridMultilevel"/>
    <w:tmpl w:val="54AE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872CB8"/>
    <w:multiLevelType w:val="hybridMultilevel"/>
    <w:tmpl w:val="7FB6FC8C"/>
    <w:lvl w:ilvl="0" w:tplc="2C147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117EFE"/>
    <w:multiLevelType w:val="hybridMultilevel"/>
    <w:tmpl w:val="9A9A82FE"/>
    <w:lvl w:ilvl="0" w:tplc="39E46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B544B5"/>
    <w:multiLevelType w:val="hybridMultilevel"/>
    <w:tmpl w:val="250A4EA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FCA0BC8"/>
    <w:multiLevelType w:val="hybridMultilevel"/>
    <w:tmpl w:val="366A0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401EE9"/>
    <w:multiLevelType w:val="hybridMultilevel"/>
    <w:tmpl w:val="28C2290E"/>
    <w:lvl w:ilvl="0" w:tplc="2C1470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1570907"/>
    <w:multiLevelType w:val="hybridMultilevel"/>
    <w:tmpl w:val="7B0C0D32"/>
    <w:lvl w:ilvl="0" w:tplc="0A1641F4">
      <w:start w:val="1"/>
      <w:numFmt w:val="decimal"/>
      <w:lvlText w:val="%1."/>
      <w:lvlJc w:val="left"/>
      <w:pPr>
        <w:ind w:left="927" w:hanging="360"/>
      </w:pPr>
      <w:rPr>
        <w:rFonts w:hint="default"/>
        <w:sz w:val="28"/>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7C36864"/>
    <w:multiLevelType w:val="hybridMultilevel"/>
    <w:tmpl w:val="4348AA6E"/>
    <w:lvl w:ilvl="0" w:tplc="2C147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3E41E7"/>
    <w:multiLevelType w:val="hybridMultilevel"/>
    <w:tmpl w:val="49E2B3E6"/>
    <w:lvl w:ilvl="0" w:tplc="254C362A">
      <w:start w:val="1"/>
      <w:numFmt w:val="decimal"/>
      <w:lvlText w:val="%1."/>
      <w:lvlJc w:val="left"/>
      <w:pPr>
        <w:ind w:left="720" w:hanging="360"/>
      </w:pPr>
      <w:rPr>
        <w:rFonts w:hint="default"/>
        <w:sz w:val="24"/>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DE5092"/>
    <w:multiLevelType w:val="hybridMultilevel"/>
    <w:tmpl w:val="A2DC38FC"/>
    <w:lvl w:ilvl="0" w:tplc="34061352">
      <w:start w:val="1"/>
      <w:numFmt w:val="decimal"/>
      <w:lvlText w:val="%1."/>
      <w:lvlJc w:val="left"/>
      <w:pPr>
        <w:ind w:left="927" w:hanging="360"/>
      </w:pPr>
      <w:rPr>
        <w:rFonts w:hint="default"/>
        <w:sz w:val="24"/>
        <w:szCs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1564FCF"/>
    <w:multiLevelType w:val="hybridMultilevel"/>
    <w:tmpl w:val="1A129C62"/>
    <w:lvl w:ilvl="0" w:tplc="2C1470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1B803AA"/>
    <w:multiLevelType w:val="hybridMultilevel"/>
    <w:tmpl w:val="9E26A442"/>
    <w:lvl w:ilvl="0" w:tplc="64E659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E96C37"/>
    <w:multiLevelType w:val="hybridMultilevel"/>
    <w:tmpl w:val="AFAE40C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4">
    <w:nsid w:val="463475DE"/>
    <w:multiLevelType w:val="hybridMultilevel"/>
    <w:tmpl w:val="29C4B7EA"/>
    <w:lvl w:ilvl="0" w:tplc="50BA7DC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873950"/>
    <w:multiLevelType w:val="hybridMultilevel"/>
    <w:tmpl w:val="0224800C"/>
    <w:lvl w:ilvl="0" w:tplc="39E46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9A05CA"/>
    <w:multiLevelType w:val="hybridMultilevel"/>
    <w:tmpl w:val="7A88132A"/>
    <w:lvl w:ilvl="0" w:tplc="2C1470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1F60CC6"/>
    <w:multiLevelType w:val="hybridMultilevel"/>
    <w:tmpl w:val="566CC6FC"/>
    <w:lvl w:ilvl="0" w:tplc="2C1470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CA238E"/>
    <w:multiLevelType w:val="hybridMultilevel"/>
    <w:tmpl w:val="8C645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4D184D"/>
    <w:multiLevelType w:val="hybridMultilevel"/>
    <w:tmpl w:val="DFD0E3AA"/>
    <w:lvl w:ilvl="0" w:tplc="2C1470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B870D3F"/>
    <w:multiLevelType w:val="hybridMultilevel"/>
    <w:tmpl w:val="CF80DDD8"/>
    <w:lvl w:ilvl="0" w:tplc="2C147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0B73CB"/>
    <w:multiLevelType w:val="hybridMultilevel"/>
    <w:tmpl w:val="27AA2746"/>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F840434"/>
    <w:multiLevelType w:val="hybridMultilevel"/>
    <w:tmpl w:val="32D8DCD4"/>
    <w:lvl w:ilvl="0" w:tplc="254C362A">
      <w:start w:val="1"/>
      <w:numFmt w:val="decimal"/>
      <w:lvlText w:val="%1."/>
      <w:lvlJc w:val="left"/>
      <w:pPr>
        <w:ind w:left="720" w:hanging="360"/>
      </w:pPr>
      <w:rPr>
        <w:rFonts w:hint="default"/>
        <w:sz w:val="24"/>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360E58"/>
    <w:multiLevelType w:val="hybridMultilevel"/>
    <w:tmpl w:val="0944F6B2"/>
    <w:lvl w:ilvl="0" w:tplc="2C1470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6713E7F"/>
    <w:multiLevelType w:val="multilevel"/>
    <w:tmpl w:val="9BFA54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6E66089"/>
    <w:multiLevelType w:val="hybridMultilevel"/>
    <w:tmpl w:val="5B400FF4"/>
    <w:lvl w:ilvl="0" w:tplc="2C1470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7">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8">
    <w:nsid w:val="6A2D0339"/>
    <w:multiLevelType w:val="hybridMultilevel"/>
    <w:tmpl w:val="C80294C6"/>
    <w:lvl w:ilvl="0" w:tplc="19AC5F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7D16EB"/>
    <w:multiLevelType w:val="hybridMultilevel"/>
    <w:tmpl w:val="3372ED42"/>
    <w:lvl w:ilvl="0" w:tplc="64E659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F766085"/>
    <w:multiLevelType w:val="hybridMultilevel"/>
    <w:tmpl w:val="5562FB8C"/>
    <w:lvl w:ilvl="0" w:tplc="84423E2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013494"/>
    <w:multiLevelType w:val="multilevel"/>
    <w:tmpl w:val="A2B4792E"/>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42">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481610"/>
    <w:multiLevelType w:val="hybridMultilevel"/>
    <w:tmpl w:val="5712D4F2"/>
    <w:lvl w:ilvl="0" w:tplc="2C1470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B97FA5"/>
    <w:multiLevelType w:val="multilevel"/>
    <w:tmpl w:val="5F48C340"/>
    <w:lvl w:ilvl="0">
      <w:start w:val="1"/>
      <w:numFmt w:val="decimal"/>
      <w:lvlText w:val="%1."/>
      <w:lvlJc w:val="left"/>
      <w:pPr>
        <w:ind w:left="1069" w:hanging="360"/>
      </w:pPr>
      <w:rPr>
        <w:b w:val="0"/>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5">
    <w:nsid w:val="773611C1"/>
    <w:multiLevelType w:val="hybridMultilevel"/>
    <w:tmpl w:val="75D4EA88"/>
    <w:lvl w:ilvl="0" w:tplc="2C147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ECC3A41"/>
    <w:multiLevelType w:val="hybridMultilevel"/>
    <w:tmpl w:val="26C83976"/>
    <w:lvl w:ilvl="0" w:tplc="2C147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320205"/>
    <w:multiLevelType w:val="hybridMultilevel"/>
    <w:tmpl w:val="50089322"/>
    <w:lvl w:ilvl="0" w:tplc="845A08CC">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42"/>
  </w:num>
  <w:num w:numId="2">
    <w:abstractNumId w:val="36"/>
  </w:num>
  <w:num w:numId="3">
    <w:abstractNumId w:val="37"/>
  </w:num>
  <w:num w:numId="4">
    <w:abstractNumId w:val="31"/>
  </w:num>
  <w:num w:numId="5">
    <w:abstractNumId w:val="47"/>
  </w:num>
  <w:num w:numId="6">
    <w:abstractNumId w:val="19"/>
  </w:num>
  <w:num w:numId="7">
    <w:abstractNumId w:val="0"/>
  </w:num>
  <w:num w:numId="8">
    <w:abstractNumId w:val="43"/>
  </w:num>
  <w:num w:numId="9">
    <w:abstractNumId w:val="1"/>
  </w:num>
  <w:num w:numId="10">
    <w:abstractNumId w:val="32"/>
  </w:num>
  <w:num w:numId="11">
    <w:abstractNumId w:val="11"/>
  </w:num>
  <w:num w:numId="12">
    <w:abstractNumId w:val="20"/>
  </w:num>
  <w:num w:numId="13">
    <w:abstractNumId w:val="29"/>
  </w:num>
  <w:num w:numId="14">
    <w:abstractNumId w:val="6"/>
  </w:num>
  <w:num w:numId="15">
    <w:abstractNumId w:val="27"/>
  </w:num>
  <w:num w:numId="16">
    <w:abstractNumId w:val="5"/>
  </w:num>
  <w:num w:numId="17">
    <w:abstractNumId w:val="23"/>
  </w:num>
  <w:num w:numId="18">
    <w:abstractNumId w:val="17"/>
  </w:num>
  <w:num w:numId="19">
    <w:abstractNumId w:val="39"/>
  </w:num>
  <w:num w:numId="20">
    <w:abstractNumId w:val="33"/>
  </w:num>
  <w:num w:numId="21">
    <w:abstractNumId w:val="30"/>
  </w:num>
  <w:num w:numId="22">
    <w:abstractNumId w:val="35"/>
  </w:num>
  <w:num w:numId="23">
    <w:abstractNumId w:val="46"/>
  </w:num>
  <w:num w:numId="24">
    <w:abstractNumId w:val="22"/>
  </w:num>
  <w:num w:numId="25">
    <w:abstractNumId w:val="9"/>
  </w:num>
  <w:num w:numId="26">
    <w:abstractNumId w:val="16"/>
  </w:num>
  <w:num w:numId="27">
    <w:abstractNumId w:val="18"/>
  </w:num>
  <w:num w:numId="28">
    <w:abstractNumId w:val="4"/>
  </w:num>
  <w:num w:numId="29">
    <w:abstractNumId w:val="38"/>
  </w:num>
  <w:num w:numId="30">
    <w:abstractNumId w:val="28"/>
  </w:num>
  <w:num w:numId="31">
    <w:abstractNumId w:val="2"/>
  </w:num>
  <w:num w:numId="32">
    <w:abstractNumId w:val="40"/>
  </w:num>
  <w:num w:numId="33">
    <w:abstractNumId w:val="13"/>
  </w:num>
  <w:num w:numId="34">
    <w:abstractNumId w:val="25"/>
  </w:num>
  <w:num w:numId="35">
    <w:abstractNumId w:val="8"/>
  </w:num>
  <w:num w:numId="36">
    <w:abstractNumId w:val="21"/>
  </w:num>
  <w:num w:numId="37">
    <w:abstractNumId w:val="26"/>
  </w:num>
  <w:num w:numId="38">
    <w:abstractNumId w:val="14"/>
  </w:num>
  <w:num w:numId="39">
    <w:abstractNumId w:val="12"/>
  </w:num>
  <w:num w:numId="40">
    <w:abstractNumId w:val="45"/>
  </w:num>
  <w:num w:numId="41">
    <w:abstractNumId w:val="15"/>
  </w:num>
  <w:num w:numId="42">
    <w:abstractNumId w:val="7"/>
  </w:num>
  <w:num w:numId="43">
    <w:abstractNumId w:val="24"/>
  </w:num>
  <w:num w:numId="44">
    <w:abstractNumId w:val="10"/>
  </w:num>
  <w:num w:numId="45">
    <w:abstractNumId w:val="34"/>
  </w:num>
  <w:num w:numId="46">
    <w:abstractNumId w:val="44"/>
  </w:num>
  <w:num w:numId="47">
    <w:abstractNumId w:val="41"/>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1670B"/>
    <w:rsid w:val="00053F43"/>
    <w:rsid w:val="00061C25"/>
    <w:rsid w:val="000762E6"/>
    <w:rsid w:val="000A3E64"/>
    <w:rsid w:val="000C413F"/>
    <w:rsid w:val="000E7BAD"/>
    <w:rsid w:val="001607D6"/>
    <w:rsid w:val="0016553B"/>
    <w:rsid w:val="00173D00"/>
    <w:rsid w:val="0018170A"/>
    <w:rsid w:val="001A5C80"/>
    <w:rsid w:val="001C3575"/>
    <w:rsid w:val="001E652A"/>
    <w:rsid w:val="001E75A7"/>
    <w:rsid w:val="001E7A1F"/>
    <w:rsid w:val="00207957"/>
    <w:rsid w:val="00225868"/>
    <w:rsid w:val="00230A4A"/>
    <w:rsid w:val="00235200"/>
    <w:rsid w:val="00241BF8"/>
    <w:rsid w:val="00265474"/>
    <w:rsid w:val="002A1CFF"/>
    <w:rsid w:val="002A3DCF"/>
    <w:rsid w:val="002B3288"/>
    <w:rsid w:val="002B6C7C"/>
    <w:rsid w:val="002C1EC1"/>
    <w:rsid w:val="002C5FCD"/>
    <w:rsid w:val="002D657E"/>
    <w:rsid w:val="002E101B"/>
    <w:rsid w:val="00302150"/>
    <w:rsid w:val="00325C4A"/>
    <w:rsid w:val="00373197"/>
    <w:rsid w:val="00390BA3"/>
    <w:rsid w:val="00391042"/>
    <w:rsid w:val="003B5753"/>
    <w:rsid w:val="0040064F"/>
    <w:rsid w:val="00427B36"/>
    <w:rsid w:val="00440922"/>
    <w:rsid w:val="00484C0C"/>
    <w:rsid w:val="00492CF9"/>
    <w:rsid w:val="004D2A51"/>
    <w:rsid w:val="004D3E4D"/>
    <w:rsid w:val="0050338F"/>
    <w:rsid w:val="00530F4C"/>
    <w:rsid w:val="00533DFA"/>
    <w:rsid w:val="00561388"/>
    <w:rsid w:val="005A476D"/>
    <w:rsid w:val="005A494F"/>
    <w:rsid w:val="005A798C"/>
    <w:rsid w:val="005B4FA7"/>
    <w:rsid w:val="005D2EC8"/>
    <w:rsid w:val="005D682A"/>
    <w:rsid w:val="00607696"/>
    <w:rsid w:val="00627924"/>
    <w:rsid w:val="006D046C"/>
    <w:rsid w:val="006D1AA2"/>
    <w:rsid w:val="00787500"/>
    <w:rsid w:val="007A3645"/>
    <w:rsid w:val="007D4BAB"/>
    <w:rsid w:val="007F000F"/>
    <w:rsid w:val="00862C06"/>
    <w:rsid w:val="008D6347"/>
    <w:rsid w:val="00905CD1"/>
    <w:rsid w:val="009465DF"/>
    <w:rsid w:val="00957FF0"/>
    <w:rsid w:val="00974D39"/>
    <w:rsid w:val="00995104"/>
    <w:rsid w:val="00996140"/>
    <w:rsid w:val="009B3B1A"/>
    <w:rsid w:val="00A51C30"/>
    <w:rsid w:val="00A608C6"/>
    <w:rsid w:val="00A6148E"/>
    <w:rsid w:val="00AA20A6"/>
    <w:rsid w:val="00AC4A89"/>
    <w:rsid w:val="00AE4408"/>
    <w:rsid w:val="00B2261B"/>
    <w:rsid w:val="00B76FBF"/>
    <w:rsid w:val="00B83B5B"/>
    <w:rsid w:val="00C0718E"/>
    <w:rsid w:val="00C95CD2"/>
    <w:rsid w:val="00CB025C"/>
    <w:rsid w:val="00CB7633"/>
    <w:rsid w:val="00CE32E8"/>
    <w:rsid w:val="00D06228"/>
    <w:rsid w:val="00D115C4"/>
    <w:rsid w:val="00D2229E"/>
    <w:rsid w:val="00D33540"/>
    <w:rsid w:val="00D63F17"/>
    <w:rsid w:val="00D9356C"/>
    <w:rsid w:val="00D95969"/>
    <w:rsid w:val="00DE05B7"/>
    <w:rsid w:val="00DF451B"/>
    <w:rsid w:val="00E15831"/>
    <w:rsid w:val="00E26837"/>
    <w:rsid w:val="00E31C61"/>
    <w:rsid w:val="00E410FB"/>
    <w:rsid w:val="00E54323"/>
    <w:rsid w:val="00E9078B"/>
    <w:rsid w:val="00E943AF"/>
    <w:rsid w:val="00F54B26"/>
    <w:rsid w:val="00F631BD"/>
    <w:rsid w:val="00FD3032"/>
    <w:rsid w:val="00FD3F24"/>
    <w:rsid w:val="00FD5D3C"/>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paragraph" w:styleId="1">
    <w:name w:val="heading 1"/>
    <w:basedOn w:val="a"/>
    <w:next w:val="a"/>
    <w:link w:val="10"/>
    <w:qFormat/>
    <w:rsid w:val="00E9078B"/>
    <w:pPr>
      <w:widowControl/>
      <w:suppressAutoHyphens w:val="0"/>
      <w:autoSpaceDN/>
      <w:spacing w:before="240" w:after="240" w:line="360" w:lineRule="auto"/>
      <w:contextualSpacing/>
      <w:jc w:val="center"/>
      <w:textAlignment w:val="auto"/>
      <w:outlineLvl w:val="0"/>
    </w:pPr>
    <w:rPr>
      <w:rFonts w:ascii="ISOCPEUR" w:eastAsia="Times New Roman" w:hAnsi="ISOCPEUR" w:cs="Times New Roman"/>
      <w:b/>
      <w:kern w:val="0"/>
      <w:sz w:val="28"/>
      <w:szCs w:val="36"/>
      <w:lang w:val="en-US" w:eastAsia="en-US" w:bidi="en-US"/>
    </w:rPr>
  </w:style>
  <w:style w:type="paragraph" w:styleId="2">
    <w:name w:val="heading 2"/>
    <w:aliases w:val="Заголовок КР"/>
    <w:basedOn w:val="a"/>
    <w:next w:val="a"/>
    <w:link w:val="20"/>
    <w:uiPriority w:val="9"/>
    <w:unhideWhenUsed/>
    <w:rsid w:val="00E9078B"/>
    <w:pPr>
      <w:keepNext/>
      <w:keepLines/>
      <w:widowControl/>
      <w:suppressAutoHyphens w:val="0"/>
      <w:autoSpaceDN/>
      <w:spacing w:before="40" w:line="360" w:lineRule="auto"/>
      <w:jc w:val="center"/>
      <w:textAlignment w:val="auto"/>
      <w:outlineLvl w:val="1"/>
    </w:pPr>
    <w:rPr>
      <w:rFonts w:ascii="ISOCPEUR" w:eastAsiaTheme="majorEastAsia" w:hAnsi="ISOCPEUR" w:cstheme="majorBidi"/>
      <w:b/>
      <w:kern w:val="0"/>
      <w:sz w:val="28"/>
      <w:szCs w:val="26"/>
      <w:lang w:eastAsia="en-US" w:bidi="ar-SA"/>
    </w:rPr>
  </w:style>
  <w:style w:type="paragraph" w:styleId="3">
    <w:name w:val="heading 3"/>
    <w:aliases w:val="Заголовок ИОС"/>
    <w:basedOn w:val="a"/>
    <w:next w:val="a"/>
    <w:link w:val="30"/>
    <w:uiPriority w:val="9"/>
    <w:unhideWhenUsed/>
    <w:rsid w:val="00E9078B"/>
    <w:pPr>
      <w:keepNext/>
      <w:keepLines/>
      <w:widowControl/>
      <w:suppressAutoHyphens w:val="0"/>
      <w:autoSpaceDN/>
      <w:spacing w:before="40" w:line="360" w:lineRule="auto"/>
      <w:jc w:val="center"/>
      <w:textAlignment w:val="auto"/>
      <w:outlineLvl w:val="2"/>
    </w:pPr>
    <w:rPr>
      <w:rFonts w:ascii="ISOCPEUR" w:eastAsiaTheme="majorEastAsia" w:hAnsi="ISOCPEUR" w:cstheme="majorBidi"/>
      <w:b/>
      <w:kern w:val="0"/>
      <w:sz w:val="28"/>
      <w:lang w:eastAsia="en-US" w:bidi="ar-SA"/>
    </w:rPr>
  </w:style>
  <w:style w:type="paragraph" w:styleId="4">
    <w:name w:val="heading 4"/>
    <w:aliases w:val="Заголовок ИОС 2"/>
    <w:basedOn w:val="a"/>
    <w:next w:val="a"/>
    <w:link w:val="40"/>
    <w:uiPriority w:val="9"/>
    <w:unhideWhenUsed/>
    <w:rsid w:val="00E9078B"/>
    <w:pPr>
      <w:keepNext/>
      <w:keepLines/>
      <w:widowControl/>
      <w:suppressAutoHyphens w:val="0"/>
      <w:autoSpaceDN/>
      <w:spacing w:before="40" w:line="360" w:lineRule="auto"/>
      <w:jc w:val="center"/>
      <w:textAlignment w:val="auto"/>
      <w:outlineLvl w:val="3"/>
    </w:pPr>
    <w:rPr>
      <w:rFonts w:ascii="ISOCPEUR" w:eastAsiaTheme="majorEastAsia" w:hAnsi="ISOCPEUR" w:cstheme="majorBidi"/>
      <w:b/>
      <w:iCs/>
      <w:kern w:val="0"/>
      <w:sz w:val="28"/>
      <w:szCs w:val="28"/>
      <w:lang w:eastAsia="en-US" w:bidi="ar-SA"/>
    </w:rPr>
  </w:style>
  <w:style w:type="paragraph" w:styleId="5">
    <w:name w:val="heading 5"/>
    <w:aliases w:val="Заголовок ПОС"/>
    <w:basedOn w:val="a"/>
    <w:next w:val="a"/>
    <w:link w:val="50"/>
    <w:uiPriority w:val="9"/>
    <w:unhideWhenUsed/>
    <w:rsid w:val="00E9078B"/>
    <w:pPr>
      <w:keepNext/>
      <w:keepLines/>
      <w:widowControl/>
      <w:suppressAutoHyphens w:val="0"/>
      <w:autoSpaceDN/>
      <w:spacing w:before="40" w:line="360" w:lineRule="auto"/>
      <w:jc w:val="center"/>
      <w:textAlignment w:val="auto"/>
      <w:outlineLvl w:val="4"/>
    </w:pPr>
    <w:rPr>
      <w:rFonts w:ascii="ISOCPEUR" w:eastAsiaTheme="majorEastAsia" w:hAnsi="ISOCPEUR" w:cstheme="majorBidi"/>
      <w:b/>
      <w:kern w:val="0"/>
      <w:sz w:val="28"/>
      <w:szCs w:val="28"/>
      <w:lang w:eastAsia="en-US" w:bidi="ar-SA"/>
    </w:rPr>
  </w:style>
  <w:style w:type="paragraph" w:styleId="6">
    <w:name w:val="heading 6"/>
    <w:aliases w:val="Заголовок ПБ"/>
    <w:basedOn w:val="a"/>
    <w:next w:val="a"/>
    <w:link w:val="60"/>
    <w:uiPriority w:val="9"/>
    <w:unhideWhenUsed/>
    <w:rsid w:val="00E9078B"/>
    <w:pPr>
      <w:keepNext/>
      <w:keepLines/>
      <w:widowControl/>
      <w:suppressAutoHyphens w:val="0"/>
      <w:autoSpaceDN/>
      <w:spacing w:before="40" w:line="360" w:lineRule="auto"/>
      <w:jc w:val="center"/>
      <w:textAlignment w:val="auto"/>
      <w:outlineLvl w:val="5"/>
    </w:pPr>
    <w:rPr>
      <w:rFonts w:ascii="ISOCPEUR" w:eastAsiaTheme="majorEastAsia" w:hAnsi="ISOCPEUR" w:cstheme="majorBidi"/>
      <w:b/>
      <w:kern w:val="0"/>
      <w:sz w:val="28"/>
      <w:szCs w:val="28"/>
      <w:lang w:eastAsia="en-US" w:bidi="ar-SA"/>
    </w:rPr>
  </w:style>
  <w:style w:type="paragraph" w:styleId="7">
    <w:name w:val="heading 7"/>
    <w:aliases w:val="Заголовок ОДИ"/>
    <w:basedOn w:val="a"/>
    <w:next w:val="a"/>
    <w:link w:val="70"/>
    <w:uiPriority w:val="9"/>
    <w:unhideWhenUsed/>
    <w:rsid w:val="00E9078B"/>
    <w:pPr>
      <w:keepNext/>
      <w:keepLines/>
      <w:widowControl/>
      <w:suppressAutoHyphens w:val="0"/>
      <w:autoSpaceDN/>
      <w:spacing w:before="40" w:line="360" w:lineRule="auto"/>
      <w:jc w:val="center"/>
      <w:textAlignment w:val="auto"/>
      <w:outlineLvl w:val="6"/>
    </w:pPr>
    <w:rPr>
      <w:rFonts w:ascii="ISOCPEUR" w:eastAsiaTheme="majorEastAsia" w:hAnsi="ISOCPEUR" w:cstheme="majorBidi"/>
      <w:b/>
      <w:iCs/>
      <w:kern w:val="0"/>
      <w:sz w:val="28"/>
      <w:szCs w:val="28"/>
      <w:lang w:eastAsia="en-US" w:bidi="ar-SA"/>
    </w:rPr>
  </w:style>
  <w:style w:type="paragraph" w:styleId="8">
    <w:name w:val="heading 8"/>
    <w:aliases w:val="Заголовок ЭЭ"/>
    <w:basedOn w:val="a"/>
    <w:next w:val="a"/>
    <w:link w:val="80"/>
    <w:uiPriority w:val="9"/>
    <w:unhideWhenUsed/>
    <w:rsid w:val="00E9078B"/>
    <w:pPr>
      <w:keepNext/>
      <w:keepLines/>
      <w:widowControl/>
      <w:suppressAutoHyphens w:val="0"/>
      <w:autoSpaceDN/>
      <w:spacing w:before="40" w:line="360" w:lineRule="auto"/>
      <w:jc w:val="center"/>
      <w:textAlignment w:val="auto"/>
      <w:outlineLvl w:val="7"/>
    </w:pPr>
    <w:rPr>
      <w:rFonts w:ascii="ISOCPEUR" w:eastAsiaTheme="majorEastAsia" w:hAnsi="ISOCPEUR" w:cstheme="majorBidi"/>
      <w:b/>
      <w:kern w:val="0"/>
      <w:sz w:val="28"/>
      <w:szCs w:val="21"/>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locked/>
    <w:rsid w:val="00E943AF"/>
  </w:style>
  <w:style w:type="paragraph" w:styleId="aa">
    <w:name w:val="No Spacing"/>
    <w:uiPriority w:val="1"/>
    <w:qFormat/>
    <w:rsid w:val="00995104"/>
    <w:pPr>
      <w:spacing w:after="0" w:line="240" w:lineRule="auto"/>
      <w:jc w:val="both"/>
    </w:pPr>
    <w:rPr>
      <w:rFonts w:ascii="Times New Roman" w:eastAsia="Times New Roman" w:hAnsi="Times New Roman" w:cs="Times New Roman"/>
      <w:sz w:val="24"/>
      <w:szCs w:val="24"/>
      <w:lang w:eastAsia="ru-RU"/>
    </w:rPr>
  </w:style>
  <w:style w:type="paragraph" w:styleId="ab">
    <w:name w:val="Body Text"/>
    <w:aliases w:val="Основной текст Знак Знак,Знак"/>
    <w:basedOn w:val="a"/>
    <w:link w:val="ac"/>
    <w:uiPriority w:val="99"/>
    <w:rsid w:val="001607D6"/>
    <w:pPr>
      <w:widowControl/>
      <w:suppressAutoHyphens w:val="0"/>
      <w:autoSpaceDN/>
      <w:spacing w:after="120"/>
      <w:jc w:val="both"/>
      <w:textAlignment w:val="auto"/>
    </w:pPr>
    <w:rPr>
      <w:rFonts w:eastAsia="Times New Roman" w:cs="Times New Roman"/>
      <w:kern w:val="0"/>
      <w:lang w:eastAsia="ru-RU" w:bidi="ar-SA"/>
    </w:rPr>
  </w:style>
  <w:style w:type="character" w:customStyle="1" w:styleId="ac">
    <w:name w:val="Основной текст Знак"/>
    <w:aliases w:val="Основной текст Знак Знак Знак,Знак Знак"/>
    <w:basedOn w:val="a0"/>
    <w:link w:val="ab"/>
    <w:uiPriority w:val="99"/>
    <w:rsid w:val="001607D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E9078B"/>
    <w:rPr>
      <w:rFonts w:ascii="ISOCPEUR" w:eastAsia="Times New Roman" w:hAnsi="ISOCPEUR" w:cs="Times New Roman"/>
      <w:b/>
      <w:sz w:val="28"/>
      <w:szCs w:val="36"/>
      <w:lang w:val="en-US" w:bidi="en-US"/>
    </w:rPr>
  </w:style>
  <w:style w:type="character" w:customStyle="1" w:styleId="20">
    <w:name w:val="Заголовок 2 Знак"/>
    <w:aliases w:val="Заголовок КР Знак"/>
    <w:basedOn w:val="a0"/>
    <w:link w:val="2"/>
    <w:uiPriority w:val="9"/>
    <w:rsid w:val="00E9078B"/>
    <w:rPr>
      <w:rFonts w:ascii="ISOCPEUR" w:eastAsiaTheme="majorEastAsia" w:hAnsi="ISOCPEUR" w:cstheme="majorBidi"/>
      <w:b/>
      <w:sz w:val="28"/>
      <w:szCs w:val="26"/>
    </w:rPr>
  </w:style>
  <w:style w:type="character" w:customStyle="1" w:styleId="30">
    <w:name w:val="Заголовок 3 Знак"/>
    <w:aliases w:val="Заголовок ИОС Знак"/>
    <w:basedOn w:val="a0"/>
    <w:link w:val="3"/>
    <w:uiPriority w:val="9"/>
    <w:rsid w:val="00E9078B"/>
    <w:rPr>
      <w:rFonts w:ascii="ISOCPEUR" w:eastAsiaTheme="majorEastAsia" w:hAnsi="ISOCPEUR" w:cstheme="majorBidi"/>
      <w:b/>
      <w:sz w:val="28"/>
      <w:szCs w:val="24"/>
    </w:rPr>
  </w:style>
  <w:style w:type="character" w:customStyle="1" w:styleId="40">
    <w:name w:val="Заголовок 4 Знак"/>
    <w:aliases w:val="Заголовок ИОС 2 Знак"/>
    <w:basedOn w:val="a0"/>
    <w:link w:val="4"/>
    <w:uiPriority w:val="9"/>
    <w:rsid w:val="00E9078B"/>
    <w:rPr>
      <w:rFonts w:ascii="ISOCPEUR" w:eastAsiaTheme="majorEastAsia" w:hAnsi="ISOCPEUR" w:cstheme="majorBidi"/>
      <w:b/>
      <w:iCs/>
      <w:sz w:val="28"/>
      <w:szCs w:val="28"/>
    </w:rPr>
  </w:style>
  <w:style w:type="character" w:customStyle="1" w:styleId="50">
    <w:name w:val="Заголовок 5 Знак"/>
    <w:aliases w:val="Заголовок ПОС Знак"/>
    <w:basedOn w:val="a0"/>
    <w:link w:val="5"/>
    <w:uiPriority w:val="9"/>
    <w:rsid w:val="00E9078B"/>
    <w:rPr>
      <w:rFonts w:ascii="ISOCPEUR" w:eastAsiaTheme="majorEastAsia" w:hAnsi="ISOCPEUR" w:cstheme="majorBidi"/>
      <w:b/>
      <w:sz w:val="28"/>
      <w:szCs w:val="28"/>
    </w:rPr>
  </w:style>
  <w:style w:type="character" w:customStyle="1" w:styleId="60">
    <w:name w:val="Заголовок 6 Знак"/>
    <w:aliases w:val="Заголовок ПБ Знак"/>
    <w:basedOn w:val="a0"/>
    <w:link w:val="6"/>
    <w:uiPriority w:val="9"/>
    <w:rsid w:val="00E9078B"/>
    <w:rPr>
      <w:rFonts w:ascii="ISOCPEUR" w:eastAsiaTheme="majorEastAsia" w:hAnsi="ISOCPEUR" w:cstheme="majorBidi"/>
      <w:b/>
      <w:sz w:val="28"/>
      <w:szCs w:val="28"/>
    </w:rPr>
  </w:style>
  <w:style w:type="character" w:customStyle="1" w:styleId="70">
    <w:name w:val="Заголовок 7 Знак"/>
    <w:aliases w:val="Заголовок ОДИ Знак"/>
    <w:basedOn w:val="a0"/>
    <w:link w:val="7"/>
    <w:uiPriority w:val="9"/>
    <w:rsid w:val="00E9078B"/>
    <w:rPr>
      <w:rFonts w:ascii="ISOCPEUR" w:eastAsiaTheme="majorEastAsia" w:hAnsi="ISOCPEUR" w:cstheme="majorBidi"/>
      <w:b/>
      <w:iCs/>
      <w:sz w:val="28"/>
      <w:szCs w:val="28"/>
    </w:rPr>
  </w:style>
  <w:style w:type="character" w:customStyle="1" w:styleId="80">
    <w:name w:val="Заголовок 8 Знак"/>
    <w:aliases w:val="Заголовок ЭЭ Знак"/>
    <w:basedOn w:val="a0"/>
    <w:link w:val="8"/>
    <w:uiPriority w:val="9"/>
    <w:rsid w:val="00E9078B"/>
    <w:rPr>
      <w:rFonts w:ascii="ISOCPEUR" w:eastAsiaTheme="majorEastAsia" w:hAnsi="ISOCPEUR" w:cstheme="majorBidi"/>
      <w:b/>
      <w:sz w:val="28"/>
      <w:szCs w:val="21"/>
    </w:rPr>
  </w:style>
  <w:style w:type="paragraph" w:customStyle="1" w:styleId="WW-">
    <w:name w:val="WW-Заголовок"/>
    <w:basedOn w:val="a"/>
    <w:next w:val="ab"/>
    <w:rsid w:val="00E9078B"/>
    <w:pPr>
      <w:keepNext/>
      <w:widowControl/>
      <w:autoSpaceDN/>
      <w:spacing w:before="240" w:after="120" w:line="276" w:lineRule="auto"/>
      <w:jc w:val="center"/>
      <w:textAlignment w:val="auto"/>
    </w:pPr>
    <w:rPr>
      <w:rFonts w:ascii="Calibri" w:eastAsia="MS Mincho" w:hAnsi="Calibri" w:cs="Tahoma"/>
      <w:b/>
      <w:kern w:val="0"/>
      <w:sz w:val="28"/>
      <w:szCs w:val="28"/>
      <w:lang w:bidi="ar-SA"/>
    </w:rPr>
  </w:style>
  <w:style w:type="paragraph" w:customStyle="1" w:styleId="ad">
    <w:name w:val="Текст таблицы"/>
    <w:basedOn w:val="a"/>
    <w:qFormat/>
    <w:rsid w:val="00E9078B"/>
    <w:pPr>
      <w:widowControl/>
      <w:autoSpaceDN/>
      <w:spacing w:line="276" w:lineRule="auto"/>
      <w:jc w:val="both"/>
      <w:textAlignment w:val="auto"/>
    </w:pPr>
    <w:rPr>
      <w:rFonts w:ascii="Calibri" w:eastAsia="Times New Roman" w:hAnsi="Calibri" w:cs="Calibri"/>
      <w:kern w:val="0"/>
      <w:szCs w:val="20"/>
      <w:lang w:bidi="ar-SA"/>
    </w:rPr>
  </w:style>
  <w:style w:type="paragraph" w:customStyle="1" w:styleId="ProektTextTable">
    <w:name w:val="Proekt Text Table"/>
    <w:basedOn w:val="a"/>
    <w:rsid w:val="00E9078B"/>
    <w:pPr>
      <w:widowControl/>
      <w:tabs>
        <w:tab w:val="left" w:pos="1360"/>
        <w:tab w:val="left" w:pos="1531"/>
        <w:tab w:val="left" w:pos="2098"/>
      </w:tabs>
      <w:autoSpaceDN/>
      <w:spacing w:line="360" w:lineRule="auto"/>
      <w:ind w:right="11"/>
      <w:jc w:val="both"/>
      <w:textAlignment w:val="auto"/>
    </w:pPr>
    <w:rPr>
      <w:rFonts w:ascii="Arial" w:eastAsia="Times New Roman" w:hAnsi="Arial" w:cs="Arial"/>
      <w:kern w:val="0"/>
      <w:sz w:val="19"/>
      <w:szCs w:val="19"/>
      <w:lang w:val="en-US" w:bidi="en-US"/>
    </w:rPr>
  </w:style>
  <w:style w:type="paragraph" w:customStyle="1" w:styleId="11">
    <w:name w:val="Текст1"/>
    <w:basedOn w:val="a"/>
    <w:rsid w:val="00E9078B"/>
    <w:pPr>
      <w:widowControl/>
      <w:autoSpaceDN/>
      <w:jc w:val="left"/>
      <w:textAlignment w:val="auto"/>
    </w:pPr>
    <w:rPr>
      <w:rFonts w:ascii="Calibri" w:eastAsia="Calibri" w:hAnsi="Calibri" w:cs="Consolas"/>
      <w:kern w:val="0"/>
      <w:sz w:val="22"/>
      <w:szCs w:val="21"/>
      <w:lang w:bidi="ar-SA"/>
    </w:rPr>
  </w:style>
  <w:style w:type="paragraph" w:customStyle="1" w:styleId="ae">
    <w:name w:val="без отступа"/>
    <w:basedOn w:val="a"/>
    <w:link w:val="af"/>
    <w:qFormat/>
    <w:rsid w:val="00E9078B"/>
    <w:pPr>
      <w:widowControl/>
      <w:suppressAutoHyphens w:val="0"/>
      <w:autoSpaceDN/>
      <w:spacing w:before="120" w:after="120" w:line="259" w:lineRule="auto"/>
      <w:jc w:val="both"/>
      <w:textAlignment w:val="auto"/>
    </w:pPr>
    <w:rPr>
      <w:rFonts w:ascii="Arial" w:eastAsiaTheme="minorHAnsi" w:hAnsi="Arial" w:cs="Arial"/>
      <w:bCs/>
      <w:kern w:val="0"/>
      <w:sz w:val="22"/>
      <w:szCs w:val="22"/>
      <w:lang w:eastAsia="en-US" w:bidi="en-US"/>
    </w:rPr>
  </w:style>
  <w:style w:type="character" w:customStyle="1" w:styleId="af">
    <w:name w:val="без отступа Знак"/>
    <w:basedOn w:val="a0"/>
    <w:link w:val="ae"/>
    <w:rsid w:val="00E9078B"/>
    <w:rPr>
      <w:rFonts w:ascii="Arial" w:hAnsi="Arial" w:cs="Arial"/>
      <w:bCs/>
      <w:lang w:bidi="en-US"/>
    </w:rPr>
  </w:style>
  <w:style w:type="paragraph" w:customStyle="1" w:styleId="af0">
    <w:name w:val="Чертежный"/>
    <w:rsid w:val="00E9078B"/>
    <w:pPr>
      <w:spacing w:after="0" w:line="240" w:lineRule="auto"/>
      <w:jc w:val="both"/>
    </w:pPr>
    <w:rPr>
      <w:rFonts w:ascii="ISOCPEUR" w:eastAsia="Times New Roman" w:hAnsi="ISOCPEUR" w:cs="Times New Roman"/>
      <w:i/>
      <w:sz w:val="28"/>
      <w:szCs w:val="20"/>
      <w:lang w:val="uk-UA" w:eastAsia="ru-RU"/>
    </w:rPr>
  </w:style>
  <w:style w:type="paragraph" w:styleId="af1">
    <w:name w:val="Body Text Indent"/>
    <w:basedOn w:val="a"/>
    <w:link w:val="af2"/>
    <w:uiPriority w:val="99"/>
    <w:semiHidden/>
    <w:unhideWhenUsed/>
    <w:rsid w:val="00E9078B"/>
    <w:pPr>
      <w:widowControl/>
      <w:suppressAutoHyphens w:val="0"/>
      <w:autoSpaceDN/>
      <w:spacing w:after="120" w:line="259" w:lineRule="auto"/>
      <w:ind w:left="283"/>
      <w:jc w:val="left"/>
      <w:textAlignment w:val="auto"/>
    </w:pPr>
    <w:rPr>
      <w:rFonts w:ascii="Arial" w:eastAsiaTheme="minorHAnsi" w:hAnsi="Arial" w:cs="Arial"/>
      <w:kern w:val="0"/>
      <w:sz w:val="22"/>
      <w:szCs w:val="28"/>
      <w:lang w:eastAsia="en-US" w:bidi="ar-SA"/>
    </w:rPr>
  </w:style>
  <w:style w:type="character" w:customStyle="1" w:styleId="af2">
    <w:name w:val="Основной текст с отступом Знак"/>
    <w:basedOn w:val="a0"/>
    <w:link w:val="af1"/>
    <w:uiPriority w:val="99"/>
    <w:semiHidden/>
    <w:rsid w:val="00E9078B"/>
    <w:rPr>
      <w:rFonts w:ascii="Arial" w:hAnsi="Arial" w:cs="Arial"/>
      <w:szCs w:val="28"/>
    </w:rPr>
  </w:style>
  <w:style w:type="paragraph" w:styleId="af3">
    <w:name w:val="TOC Heading"/>
    <w:basedOn w:val="1"/>
    <w:next w:val="a"/>
    <w:uiPriority w:val="39"/>
    <w:unhideWhenUsed/>
    <w:qFormat/>
    <w:rsid w:val="00E9078B"/>
    <w:pPr>
      <w:keepNext/>
      <w:keepLines/>
      <w:spacing w:after="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val="ru-RU" w:eastAsia="ru-RU" w:bidi="ar-SA"/>
    </w:rPr>
  </w:style>
  <w:style w:type="paragraph" w:styleId="12">
    <w:name w:val="toc 1"/>
    <w:basedOn w:val="a"/>
    <w:next w:val="a"/>
    <w:autoRedefine/>
    <w:uiPriority w:val="39"/>
    <w:unhideWhenUsed/>
    <w:rsid w:val="00E9078B"/>
    <w:pPr>
      <w:widowControl/>
      <w:tabs>
        <w:tab w:val="right" w:leader="dot" w:pos="9345"/>
      </w:tabs>
      <w:suppressAutoHyphens w:val="0"/>
      <w:autoSpaceDN/>
      <w:spacing w:after="100" w:line="259" w:lineRule="auto"/>
      <w:jc w:val="left"/>
      <w:textAlignment w:val="auto"/>
    </w:pPr>
    <w:rPr>
      <w:rFonts w:ascii="ISOCPEUR" w:eastAsiaTheme="minorHAnsi" w:hAnsi="ISOCPEUR" w:cs="Arial"/>
      <w:noProof/>
      <w:kern w:val="0"/>
      <w:sz w:val="28"/>
      <w:szCs w:val="36"/>
      <w:lang w:eastAsia="en-US" w:bidi="en-US"/>
    </w:rPr>
  </w:style>
  <w:style w:type="character" w:styleId="af4">
    <w:name w:val="Hyperlink"/>
    <w:basedOn w:val="a0"/>
    <w:uiPriority w:val="99"/>
    <w:unhideWhenUsed/>
    <w:rsid w:val="00E9078B"/>
    <w:rPr>
      <w:color w:val="0563C1" w:themeColor="hyperlink"/>
      <w:u w:val="single"/>
    </w:rPr>
  </w:style>
  <w:style w:type="paragraph" w:styleId="21">
    <w:name w:val="toc 2"/>
    <w:basedOn w:val="a"/>
    <w:next w:val="a"/>
    <w:autoRedefine/>
    <w:uiPriority w:val="39"/>
    <w:unhideWhenUsed/>
    <w:rsid w:val="00E9078B"/>
    <w:pPr>
      <w:widowControl/>
      <w:suppressAutoHyphens w:val="0"/>
      <w:autoSpaceDN/>
      <w:spacing w:after="100" w:line="259" w:lineRule="auto"/>
      <w:ind w:left="220"/>
      <w:jc w:val="left"/>
      <w:textAlignment w:val="auto"/>
    </w:pPr>
    <w:rPr>
      <w:rFonts w:ascii="ISOCPEUR" w:eastAsiaTheme="minorEastAsia" w:hAnsi="ISOCPEUR" w:cs="Times New Roman"/>
      <w:kern w:val="0"/>
      <w:sz w:val="22"/>
      <w:szCs w:val="22"/>
      <w:lang w:eastAsia="ru-RU" w:bidi="ar-SA"/>
    </w:rPr>
  </w:style>
  <w:style w:type="paragraph" w:styleId="31">
    <w:name w:val="toc 3"/>
    <w:basedOn w:val="a"/>
    <w:next w:val="a"/>
    <w:autoRedefine/>
    <w:uiPriority w:val="39"/>
    <w:unhideWhenUsed/>
    <w:rsid w:val="00E9078B"/>
    <w:pPr>
      <w:widowControl/>
      <w:suppressAutoHyphens w:val="0"/>
      <w:autoSpaceDN/>
      <w:spacing w:after="100" w:line="259" w:lineRule="auto"/>
      <w:ind w:left="440"/>
      <w:jc w:val="left"/>
      <w:textAlignment w:val="auto"/>
    </w:pPr>
    <w:rPr>
      <w:rFonts w:ascii="ISOCPEUR" w:eastAsiaTheme="minorEastAsia" w:hAnsi="ISOCPEUR" w:cs="Times New Roman"/>
      <w:kern w:val="0"/>
      <w:sz w:val="22"/>
      <w:szCs w:val="22"/>
      <w:lang w:eastAsia="ru-RU" w:bidi="ar-SA"/>
    </w:rPr>
  </w:style>
  <w:style w:type="character" w:customStyle="1" w:styleId="UnresolvedMention">
    <w:name w:val="Unresolved Mention"/>
    <w:basedOn w:val="a0"/>
    <w:uiPriority w:val="99"/>
    <w:semiHidden/>
    <w:unhideWhenUsed/>
    <w:rsid w:val="00E9078B"/>
    <w:rPr>
      <w:color w:val="605E5C"/>
      <w:shd w:val="clear" w:color="auto" w:fill="E1DFDD"/>
    </w:rPr>
  </w:style>
  <w:style w:type="paragraph" w:styleId="41">
    <w:name w:val="toc 4"/>
    <w:basedOn w:val="a"/>
    <w:next w:val="a"/>
    <w:autoRedefine/>
    <w:uiPriority w:val="39"/>
    <w:unhideWhenUsed/>
    <w:rsid w:val="00E9078B"/>
    <w:pPr>
      <w:widowControl/>
      <w:suppressAutoHyphens w:val="0"/>
      <w:autoSpaceDN/>
      <w:spacing w:after="100" w:line="259" w:lineRule="auto"/>
      <w:ind w:left="660"/>
      <w:jc w:val="left"/>
      <w:textAlignment w:val="auto"/>
    </w:pPr>
    <w:rPr>
      <w:rFonts w:ascii="ISOCPEUR" w:eastAsiaTheme="minorHAnsi" w:hAnsi="ISOCPEUR" w:cs="Arial"/>
      <w:kern w:val="0"/>
      <w:sz w:val="22"/>
      <w:szCs w:val="28"/>
      <w:lang w:eastAsia="en-US" w:bidi="ar-SA"/>
    </w:rPr>
  </w:style>
  <w:style w:type="paragraph" w:styleId="51">
    <w:name w:val="toc 5"/>
    <w:basedOn w:val="a"/>
    <w:next w:val="a"/>
    <w:autoRedefine/>
    <w:uiPriority w:val="39"/>
    <w:unhideWhenUsed/>
    <w:rsid w:val="00E9078B"/>
    <w:pPr>
      <w:widowControl/>
      <w:suppressAutoHyphens w:val="0"/>
      <w:autoSpaceDN/>
      <w:spacing w:after="100" w:line="259" w:lineRule="auto"/>
      <w:ind w:left="880"/>
      <w:jc w:val="left"/>
      <w:textAlignment w:val="auto"/>
    </w:pPr>
    <w:rPr>
      <w:rFonts w:ascii="ISOCPEUR" w:eastAsiaTheme="minorHAnsi" w:hAnsi="ISOCPEUR" w:cs="Arial"/>
      <w:kern w:val="0"/>
      <w:sz w:val="22"/>
      <w:szCs w:val="28"/>
      <w:lang w:eastAsia="en-US" w:bidi="ar-SA"/>
    </w:rPr>
  </w:style>
  <w:style w:type="paragraph" w:styleId="61">
    <w:name w:val="toc 6"/>
    <w:basedOn w:val="a"/>
    <w:next w:val="a"/>
    <w:autoRedefine/>
    <w:uiPriority w:val="39"/>
    <w:unhideWhenUsed/>
    <w:rsid w:val="00E9078B"/>
    <w:pPr>
      <w:widowControl/>
      <w:suppressAutoHyphens w:val="0"/>
      <w:autoSpaceDN/>
      <w:spacing w:after="100" w:line="259" w:lineRule="auto"/>
      <w:ind w:left="1100"/>
      <w:jc w:val="left"/>
      <w:textAlignment w:val="auto"/>
    </w:pPr>
    <w:rPr>
      <w:rFonts w:ascii="ISOCPEUR" w:eastAsiaTheme="minorHAnsi" w:hAnsi="ISOCPEUR" w:cs="Arial"/>
      <w:kern w:val="0"/>
      <w:sz w:val="22"/>
      <w:szCs w:val="28"/>
      <w:lang w:eastAsia="en-US" w:bidi="ar-SA"/>
    </w:rPr>
  </w:style>
  <w:style w:type="paragraph" w:styleId="71">
    <w:name w:val="toc 7"/>
    <w:basedOn w:val="a"/>
    <w:next w:val="a"/>
    <w:autoRedefine/>
    <w:uiPriority w:val="39"/>
    <w:unhideWhenUsed/>
    <w:rsid w:val="00E9078B"/>
    <w:pPr>
      <w:widowControl/>
      <w:suppressAutoHyphens w:val="0"/>
      <w:autoSpaceDN/>
      <w:spacing w:after="100" w:line="259" w:lineRule="auto"/>
      <w:ind w:left="1320"/>
      <w:jc w:val="left"/>
      <w:textAlignment w:val="auto"/>
    </w:pPr>
    <w:rPr>
      <w:rFonts w:ascii="ISOCPEUR" w:eastAsiaTheme="minorHAnsi" w:hAnsi="ISOCPEUR" w:cs="Arial"/>
      <w:kern w:val="0"/>
      <w:sz w:val="22"/>
      <w:szCs w:val="28"/>
      <w:lang w:eastAsia="en-US" w:bidi="ar-SA"/>
    </w:rPr>
  </w:style>
  <w:style w:type="paragraph" w:styleId="81">
    <w:name w:val="toc 8"/>
    <w:basedOn w:val="a"/>
    <w:next w:val="a"/>
    <w:autoRedefine/>
    <w:uiPriority w:val="39"/>
    <w:unhideWhenUsed/>
    <w:rsid w:val="00E9078B"/>
    <w:pPr>
      <w:widowControl/>
      <w:suppressAutoHyphens w:val="0"/>
      <w:autoSpaceDN/>
      <w:spacing w:after="100" w:line="259" w:lineRule="auto"/>
      <w:ind w:left="1540"/>
      <w:jc w:val="left"/>
      <w:textAlignment w:val="auto"/>
    </w:pPr>
    <w:rPr>
      <w:rFonts w:ascii="ISOCPEUR" w:eastAsiaTheme="minorHAnsi" w:hAnsi="ISOCPEUR" w:cs="Arial"/>
      <w:kern w:val="0"/>
      <w:sz w:val="22"/>
      <w:szCs w:val="28"/>
      <w:lang w:eastAsia="en-US" w:bidi="ar-SA"/>
    </w:rPr>
  </w:style>
  <w:style w:type="paragraph" w:styleId="9">
    <w:name w:val="toc 9"/>
    <w:basedOn w:val="a"/>
    <w:next w:val="a"/>
    <w:autoRedefine/>
    <w:uiPriority w:val="39"/>
    <w:semiHidden/>
    <w:unhideWhenUsed/>
    <w:rsid w:val="00E9078B"/>
    <w:pPr>
      <w:widowControl/>
      <w:suppressAutoHyphens w:val="0"/>
      <w:autoSpaceDN/>
      <w:spacing w:after="100" w:line="259" w:lineRule="auto"/>
      <w:ind w:left="1760"/>
      <w:jc w:val="left"/>
      <w:textAlignment w:val="auto"/>
    </w:pPr>
    <w:rPr>
      <w:rFonts w:ascii="ISOCPEUR" w:eastAsiaTheme="minorHAnsi" w:hAnsi="ISOCPEUR" w:cs="Arial"/>
      <w:kern w:val="0"/>
      <w:sz w:val="22"/>
      <w:szCs w:val="28"/>
      <w:lang w:eastAsia="en-US" w:bidi="ar-SA"/>
    </w:rPr>
  </w:style>
  <w:style w:type="paragraph" w:styleId="af5">
    <w:name w:val="Balloon Text"/>
    <w:basedOn w:val="a"/>
    <w:link w:val="af6"/>
    <w:uiPriority w:val="99"/>
    <w:semiHidden/>
    <w:unhideWhenUsed/>
    <w:rsid w:val="002C1EC1"/>
    <w:rPr>
      <w:rFonts w:ascii="Segoe UI" w:hAnsi="Segoe UI"/>
      <w:sz w:val="18"/>
      <w:szCs w:val="16"/>
    </w:rPr>
  </w:style>
  <w:style w:type="character" w:customStyle="1" w:styleId="af6">
    <w:name w:val="Текст выноски Знак"/>
    <w:basedOn w:val="a0"/>
    <w:link w:val="af5"/>
    <w:uiPriority w:val="99"/>
    <w:semiHidden/>
    <w:rsid w:val="002C1EC1"/>
    <w:rPr>
      <w:rFonts w:ascii="Segoe UI" w:eastAsia="Arial Unicode MS" w:hAnsi="Segoe UI" w:cs="Mangal"/>
      <w:kern w:val="3"/>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91933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D2981-3E0C-46F2-808C-A1E58F9EC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3193</Words>
  <Characters>18205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Гаврицкова Екатерина Александровна</cp:lastModifiedBy>
  <cp:revision>23</cp:revision>
  <cp:lastPrinted>2022-12-07T04:39:00Z</cp:lastPrinted>
  <dcterms:created xsi:type="dcterms:W3CDTF">2022-12-01T10:54:00Z</dcterms:created>
  <dcterms:modified xsi:type="dcterms:W3CDTF">2023-07-11T14:43:00Z</dcterms:modified>
</cp:coreProperties>
</file>